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asciiTheme="majorEastAsia" w:hAnsiTheme="majorEastAsia" w:eastAsiaTheme="majorEastAsia"/>
          <w:b/>
          <w:color w:val="auto"/>
          <w:spacing w:val="8"/>
          <w:sz w:val="44"/>
          <w:szCs w:val="44"/>
        </w:rPr>
      </w:pPr>
      <w:r>
        <w:rPr>
          <w:rFonts w:hint="eastAsia" w:asciiTheme="majorEastAsia" w:hAnsiTheme="majorEastAsia" w:eastAsiaTheme="majorEastAsia"/>
          <w:b/>
          <w:color w:val="auto"/>
          <w:spacing w:val="8"/>
          <w:sz w:val="44"/>
          <w:szCs w:val="44"/>
        </w:rPr>
        <w:t>川投西昌医院</w:t>
      </w:r>
    </w:p>
    <w:p>
      <w:pPr>
        <w:pStyle w:val="2"/>
        <w:shd w:val="clear" w:color="auto" w:fill="FFFFFF"/>
        <w:spacing w:before="0" w:beforeAutospacing="0" w:after="0" w:afterAutospacing="0"/>
        <w:jc w:val="center"/>
        <w:rPr>
          <w:rFonts w:asciiTheme="majorEastAsia" w:hAnsiTheme="majorEastAsia" w:eastAsiaTheme="majorEastAsia"/>
          <w:b/>
          <w:color w:val="auto"/>
          <w:spacing w:val="8"/>
          <w:sz w:val="44"/>
          <w:szCs w:val="44"/>
        </w:rPr>
      </w:pPr>
      <w:r>
        <w:rPr>
          <w:rFonts w:hint="eastAsia" w:asciiTheme="majorEastAsia" w:hAnsiTheme="majorEastAsia" w:eastAsiaTheme="majorEastAsia"/>
          <w:b/>
          <w:color w:val="auto"/>
          <w:spacing w:val="8"/>
          <w:sz w:val="44"/>
          <w:szCs w:val="44"/>
        </w:rPr>
        <w:t>医疗设备市场调研公示挂网</w:t>
      </w:r>
    </w:p>
    <w:p>
      <w:pPr>
        <w:pStyle w:val="2"/>
        <w:shd w:val="clear" w:color="auto" w:fill="FFFFFF"/>
        <w:spacing w:after="300"/>
        <w:rPr>
          <w:rFonts w:asciiTheme="minorEastAsia" w:hAnsiTheme="minorEastAsia" w:eastAsiaTheme="minorEastAsia"/>
          <w:color w:val="auto"/>
          <w:spacing w:val="8"/>
          <w:sz w:val="28"/>
          <w:szCs w:val="28"/>
        </w:rPr>
      </w:pPr>
      <w:r>
        <w:rPr>
          <w:rFonts w:hint="eastAsia" w:ascii="Microsoft YaHei UI" w:hAnsi="Microsoft YaHei UI" w:eastAsia="Microsoft YaHei UI"/>
          <w:color w:val="auto"/>
          <w:spacing w:val="8"/>
          <w:sz w:val="26"/>
          <w:szCs w:val="26"/>
        </w:rPr>
        <w:t xml:space="preserve">  </w:t>
      </w:r>
      <w:r>
        <w:rPr>
          <w:rFonts w:hint="eastAsia" w:asciiTheme="minorEastAsia" w:hAnsiTheme="minorEastAsia" w:eastAsiaTheme="minorEastAsia"/>
          <w:color w:val="auto"/>
          <w:spacing w:val="8"/>
          <w:sz w:val="26"/>
          <w:szCs w:val="26"/>
        </w:rPr>
        <w:t> </w:t>
      </w:r>
      <w:r>
        <w:rPr>
          <w:rFonts w:hint="eastAsia" w:asciiTheme="minorEastAsia" w:hAnsiTheme="minorEastAsia" w:eastAsiaTheme="minorEastAsia"/>
          <w:color w:val="auto"/>
          <w:spacing w:val="8"/>
          <w:sz w:val="28"/>
          <w:szCs w:val="28"/>
        </w:rPr>
        <w:t>公示人为西昌川投大健康科技有限公司，是四川省投资集团有限责任公司与西昌市国有资产管理经营有限责任公司于 2017年6月在四川省凉山州西昌市注册成立，注册资本人民币62087.71万元。川投西昌医院是西昌川投大健康科技有限公司按三级医院标准投资建设的项目，规划建筑面积约23万平米。</w:t>
      </w:r>
    </w:p>
    <w:p>
      <w:pPr>
        <w:pStyle w:val="2"/>
        <w:shd w:val="clear" w:color="auto" w:fill="FFFFFF"/>
        <w:spacing w:after="300"/>
        <w:ind w:firstLine="592" w:firstLineChars="200"/>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我公司拟对部分医疗设备开展市场调研，公开征集相关资料。请符合我公司功能需求和配置要求，具备合格资质，具有相应供应和服务能力的厂商或经销商（代理商）将相关资料按要求，在规定的时间内送达我公司报名地点。欢迎设备的生产厂家到我公司参与调研</w:t>
      </w:r>
      <w:bookmarkStart w:id="0" w:name="_GoBack"/>
      <w:bookmarkEnd w:id="0"/>
      <w:r>
        <w:rPr>
          <w:rFonts w:hint="eastAsia" w:asciiTheme="minorEastAsia" w:hAnsiTheme="minorEastAsia" w:eastAsiaTheme="minorEastAsia"/>
          <w:color w:val="auto"/>
          <w:spacing w:val="8"/>
          <w:sz w:val="28"/>
          <w:szCs w:val="28"/>
        </w:rPr>
        <w:t>。产品清单详见附件4。</w:t>
      </w:r>
    </w:p>
    <w:p>
      <w:pPr>
        <w:pStyle w:val="2"/>
        <w:shd w:val="clear" w:color="auto" w:fill="FFFFFF"/>
        <w:spacing w:before="0" w:beforeAutospacing="0" w:after="300" w:afterAutospacing="0"/>
        <w:jc w:val="both"/>
        <w:rPr>
          <w:rFonts w:asciiTheme="minorEastAsia" w:hAnsiTheme="minorEastAsia" w:eastAsiaTheme="minorEastAsia"/>
          <w:b/>
          <w:color w:val="auto"/>
          <w:spacing w:val="8"/>
          <w:sz w:val="28"/>
          <w:szCs w:val="28"/>
        </w:rPr>
      </w:pPr>
      <w:r>
        <w:rPr>
          <w:rFonts w:hint="eastAsia" w:asciiTheme="minorEastAsia" w:hAnsiTheme="minorEastAsia" w:eastAsiaTheme="minorEastAsia"/>
          <w:b/>
          <w:color w:val="auto"/>
          <w:spacing w:val="8"/>
          <w:sz w:val="28"/>
          <w:szCs w:val="28"/>
        </w:rPr>
        <w:t>一、报名时间</w:t>
      </w:r>
    </w:p>
    <w:p>
      <w:pPr>
        <w:pStyle w:val="2"/>
        <w:shd w:val="clear" w:color="auto" w:fill="FFFFFF"/>
        <w:spacing w:before="0" w:beforeAutospacing="0" w:after="300" w:afterAutospacing="0"/>
        <w:ind w:firstLine="592" w:firstLineChars="20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报名及提交资料时间：</w:t>
      </w:r>
      <w:r>
        <w:rPr>
          <w:rFonts w:hint="eastAsia" w:asciiTheme="minorEastAsia" w:hAnsiTheme="minorEastAsia" w:eastAsiaTheme="minorEastAsia"/>
          <w:color w:val="auto"/>
          <w:spacing w:val="8"/>
          <w:sz w:val="28"/>
          <w:szCs w:val="28"/>
          <w:highlight w:val="none"/>
        </w:rPr>
        <w:t>2021年3月23日—2021年3月31</w:t>
      </w:r>
      <w:r>
        <w:rPr>
          <w:rFonts w:hint="eastAsia" w:asciiTheme="minorEastAsia" w:hAnsiTheme="minorEastAsia" w:eastAsiaTheme="minorEastAsia"/>
          <w:color w:val="auto"/>
          <w:spacing w:val="8"/>
          <w:sz w:val="28"/>
          <w:szCs w:val="28"/>
        </w:rPr>
        <w:t>日，逾期不再接收资料，可通过电子邮件方式或邮寄提交。</w:t>
      </w:r>
    </w:p>
    <w:p>
      <w:pPr>
        <w:pStyle w:val="2"/>
        <w:shd w:val="clear" w:color="auto" w:fill="FFFFFF"/>
        <w:spacing w:before="0" w:beforeAutospacing="0" w:after="300" w:afterAutospacing="0"/>
        <w:ind w:firstLine="592" w:firstLineChars="20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联系时间：上午8:30-12:00 下午 2:00-5:30</w:t>
      </w:r>
    </w:p>
    <w:p>
      <w:pPr>
        <w:pStyle w:val="2"/>
        <w:shd w:val="clear" w:color="auto" w:fill="FFFFFF"/>
        <w:spacing w:before="0" w:beforeAutospacing="0" w:after="300" w:afterAutospacing="0"/>
        <w:jc w:val="both"/>
        <w:rPr>
          <w:rFonts w:asciiTheme="minorEastAsia" w:hAnsiTheme="minorEastAsia" w:eastAsiaTheme="minorEastAsia"/>
          <w:b/>
          <w:color w:val="auto"/>
          <w:spacing w:val="8"/>
          <w:sz w:val="28"/>
          <w:szCs w:val="28"/>
        </w:rPr>
      </w:pPr>
      <w:r>
        <w:rPr>
          <w:rFonts w:hint="eastAsia" w:asciiTheme="minorEastAsia" w:hAnsiTheme="minorEastAsia" w:eastAsiaTheme="minorEastAsia"/>
          <w:b/>
          <w:color w:val="auto"/>
          <w:spacing w:val="8"/>
          <w:sz w:val="28"/>
          <w:szCs w:val="28"/>
        </w:rPr>
        <w:t>二、报名地点及联系方式</w:t>
      </w:r>
    </w:p>
    <w:p>
      <w:pPr>
        <w:pStyle w:val="2"/>
        <w:shd w:val="clear" w:color="auto" w:fill="FFFFFF"/>
        <w:spacing w:before="0" w:beforeAutospacing="0" w:after="300" w:afterAutospacing="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（一）报名地点：四川省西昌市航天大道二段B-15号（唯尚酒店三楼）</w:t>
      </w:r>
    </w:p>
    <w:p>
      <w:pPr>
        <w:pStyle w:val="2"/>
        <w:shd w:val="clear" w:color="auto" w:fill="FFFFFF"/>
        <w:spacing w:before="0" w:beforeAutospacing="0" w:after="300" w:afterAutospacing="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（二）联系人：兰老师</w:t>
      </w:r>
    </w:p>
    <w:p>
      <w:pPr>
        <w:pStyle w:val="2"/>
        <w:shd w:val="clear" w:color="auto" w:fill="FFFFFF"/>
        <w:spacing w:before="0" w:beforeAutospacing="0" w:after="300" w:afterAutospacing="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（三）联系电话：13778630235</w:t>
      </w:r>
    </w:p>
    <w:p>
      <w:pPr>
        <w:pStyle w:val="2"/>
        <w:shd w:val="clear" w:color="auto" w:fill="FFFFFF"/>
        <w:spacing w:before="0" w:beforeAutospacing="0" w:after="300" w:afterAutospacing="0"/>
        <w:jc w:val="both"/>
        <w:rPr>
          <w:rFonts w:asciiTheme="minorEastAsia" w:hAnsiTheme="minorEastAsia" w:eastAsiaTheme="minorEastAsia"/>
          <w:b/>
          <w:color w:val="auto"/>
          <w:spacing w:val="8"/>
          <w:sz w:val="28"/>
          <w:szCs w:val="28"/>
        </w:rPr>
      </w:pPr>
      <w:r>
        <w:rPr>
          <w:rFonts w:hint="eastAsia" w:asciiTheme="minorEastAsia" w:hAnsiTheme="minorEastAsia" w:eastAsiaTheme="minorEastAsia"/>
          <w:b/>
          <w:color w:val="auto"/>
          <w:spacing w:val="8"/>
          <w:sz w:val="28"/>
          <w:szCs w:val="28"/>
        </w:rPr>
        <w:t>三、资料要求及注意事项</w:t>
      </w:r>
    </w:p>
    <w:p>
      <w:pPr>
        <w:pStyle w:val="2"/>
        <w:shd w:val="clear" w:color="auto" w:fill="FFFFFF"/>
        <w:spacing w:before="0" w:beforeAutospacing="0" w:after="300" w:afterAutospacing="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（一）资质材料：</w:t>
      </w:r>
      <w:r>
        <w:rPr>
          <w:rFonts w:hint="eastAsia" w:asciiTheme="minorEastAsia" w:hAnsiTheme="minorEastAsia" w:eastAsiaTheme="minorEastAsia"/>
          <w:b/>
          <w:bCs/>
          <w:color w:val="auto"/>
          <w:sz w:val="28"/>
          <w:szCs w:val="28"/>
        </w:rPr>
        <w:t>（每一页盖公司鲜章或骑缝章）</w:t>
      </w:r>
    </w:p>
    <w:p>
      <w:pPr>
        <w:pStyle w:val="2"/>
        <w:shd w:val="clear" w:color="auto" w:fill="FFFFFF"/>
        <w:spacing w:before="0" w:beforeAutospacing="0" w:after="300" w:afterAutospacing="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1.报名人员的委托授权书和身份证复印件。（逐级）</w:t>
      </w:r>
    </w:p>
    <w:p>
      <w:pPr>
        <w:pStyle w:val="2"/>
        <w:shd w:val="clear" w:color="auto" w:fill="FFFFFF"/>
        <w:spacing w:before="0" w:beforeAutospacing="0" w:after="300" w:afterAutospacing="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2.公司资质。</w:t>
      </w:r>
    </w:p>
    <w:p>
      <w:pPr>
        <w:pStyle w:val="2"/>
        <w:shd w:val="clear" w:color="auto" w:fill="FFFFFF"/>
        <w:spacing w:before="0" w:beforeAutospacing="0" w:after="300" w:afterAutospacing="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3.生产厂家对代理商的授权。（逐级）</w:t>
      </w:r>
    </w:p>
    <w:p>
      <w:pPr>
        <w:pStyle w:val="2"/>
        <w:shd w:val="clear" w:color="auto" w:fill="FFFFFF"/>
        <w:spacing w:before="0" w:beforeAutospacing="0" w:after="300" w:afterAutospacing="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4.提供近三年同类项目在四川省内三甲综合医院用户清单及证明（</w:t>
      </w:r>
      <w:r>
        <w:rPr>
          <w:rFonts w:hint="eastAsia" w:asciiTheme="minorEastAsia" w:hAnsiTheme="minorEastAsia" w:eastAsiaTheme="minorEastAsia"/>
          <w:b/>
          <w:bCs/>
          <w:color w:val="auto"/>
          <w:sz w:val="28"/>
          <w:szCs w:val="28"/>
        </w:rPr>
        <w:t>合同（合同复印件/扫描件不得修改或涂抹</w:t>
      </w:r>
      <w:r>
        <w:rPr>
          <w:rFonts w:hint="eastAsia" w:asciiTheme="minorEastAsia" w:hAnsiTheme="minorEastAsia" w:eastAsiaTheme="minorEastAsia"/>
          <w:color w:val="auto"/>
          <w:spacing w:val="8"/>
          <w:sz w:val="28"/>
          <w:szCs w:val="28"/>
        </w:rPr>
        <w:t>）、医院联系人电话，至少三家）。</w:t>
      </w:r>
    </w:p>
    <w:p>
      <w:pPr>
        <w:pStyle w:val="2"/>
        <w:shd w:val="clear" w:color="auto" w:fill="FFFFFF"/>
        <w:spacing w:before="0" w:beforeAutospacing="0" w:after="300" w:afterAutospacing="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5.其他相关文件：如国家规定的其他相关资质等。</w:t>
      </w:r>
    </w:p>
    <w:p>
      <w:pPr>
        <w:pStyle w:val="2"/>
        <w:shd w:val="clear" w:color="auto" w:fill="FFFFFF"/>
        <w:spacing w:before="0" w:beforeAutospacing="0" w:after="300" w:afterAutospacing="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b/>
          <w:bCs/>
          <w:color w:val="auto"/>
          <w:sz w:val="28"/>
          <w:szCs w:val="28"/>
        </w:rPr>
        <w:t>（二）信息表：</w:t>
      </w:r>
    </w:p>
    <w:p>
      <w:pPr>
        <w:pStyle w:val="2"/>
        <w:shd w:val="clear" w:color="auto" w:fill="FFFFFF"/>
        <w:spacing w:before="0" w:beforeAutospacing="0" w:after="300" w:afterAutospacing="0"/>
        <w:ind w:firstLine="592" w:firstLineChars="20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1.参与人对拟参与产品填写产品信息表，该表</w:t>
      </w:r>
      <w:r>
        <w:rPr>
          <w:rFonts w:hint="eastAsia" w:asciiTheme="minorEastAsia" w:hAnsiTheme="minorEastAsia" w:eastAsiaTheme="minorEastAsia"/>
          <w:b/>
          <w:bCs/>
          <w:color w:val="auto"/>
          <w:sz w:val="28"/>
          <w:szCs w:val="28"/>
        </w:rPr>
        <w:t>单独另附一份装订</w:t>
      </w:r>
      <w:r>
        <w:rPr>
          <w:rFonts w:hint="eastAsia" w:asciiTheme="minorEastAsia" w:hAnsiTheme="minorEastAsia" w:eastAsiaTheme="minorEastAsia"/>
          <w:color w:val="auto"/>
          <w:spacing w:val="8"/>
          <w:sz w:val="28"/>
          <w:szCs w:val="28"/>
        </w:rPr>
        <w:t>盖鲜章，放置密封包首页。（如产品信息表涉及到参数附件，请附在信息表后。</w:t>
      </w:r>
      <w:r>
        <w:rPr>
          <w:rFonts w:hint="eastAsia" w:asciiTheme="minorEastAsia" w:hAnsiTheme="minorEastAsia" w:eastAsiaTheme="minorEastAsia"/>
          <w:b/>
          <w:color w:val="auto"/>
          <w:spacing w:val="8"/>
          <w:sz w:val="28"/>
          <w:szCs w:val="28"/>
        </w:rPr>
        <w:t>参与人可根据自身情况对单个或多个医疗设备填写信息表</w:t>
      </w:r>
      <w:r>
        <w:rPr>
          <w:rFonts w:hint="eastAsia" w:asciiTheme="minorEastAsia" w:hAnsiTheme="minorEastAsia" w:eastAsiaTheme="minorEastAsia"/>
          <w:color w:val="auto"/>
          <w:spacing w:val="8"/>
          <w:sz w:val="28"/>
          <w:szCs w:val="28"/>
        </w:rPr>
        <w:t>）</w:t>
      </w:r>
    </w:p>
    <w:p>
      <w:pPr>
        <w:pStyle w:val="2"/>
        <w:shd w:val="clear" w:color="auto" w:fill="FFFFFF"/>
        <w:spacing w:before="0" w:beforeAutospacing="0" w:after="300" w:afterAutospacing="0"/>
        <w:ind w:firstLine="592" w:firstLineChars="20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2.产品信息表提供电子版</w:t>
      </w:r>
      <w:r>
        <w:rPr>
          <w:rFonts w:hint="eastAsia" w:asciiTheme="minorEastAsia" w:hAnsiTheme="minorEastAsia" w:eastAsiaTheme="minorEastAsia"/>
          <w:b/>
          <w:bCs/>
          <w:color w:val="auto"/>
          <w:sz w:val="28"/>
          <w:szCs w:val="28"/>
        </w:rPr>
        <w:t>(word文档)</w:t>
      </w:r>
      <w:r>
        <w:rPr>
          <w:rFonts w:hint="eastAsia" w:asciiTheme="minorEastAsia" w:hAnsiTheme="minorEastAsia" w:eastAsiaTheme="minorEastAsia"/>
          <w:color w:val="auto"/>
          <w:spacing w:val="8"/>
          <w:sz w:val="28"/>
          <w:szCs w:val="28"/>
        </w:rPr>
        <w:t>，邮箱：350526584@qq.com（可现场拷贝）。注：请标注好清单中的项目序号、公司名称、产品名称（如检查出与纸质版不一致且未提交电子word文档将直接视为无效报名，将不再另行通知）。</w:t>
      </w:r>
    </w:p>
    <w:p>
      <w:pPr>
        <w:pStyle w:val="2"/>
        <w:shd w:val="clear" w:color="auto" w:fill="FFFFFF"/>
        <w:spacing w:before="0" w:beforeAutospacing="0" w:after="300" w:afterAutospacing="0" w:line="380" w:lineRule="exact"/>
        <w:jc w:val="both"/>
        <w:rPr>
          <w:rFonts w:asciiTheme="minorEastAsia" w:hAnsiTheme="minorEastAsia" w:eastAsiaTheme="minorEastAsia"/>
          <w:color w:val="auto"/>
          <w:spacing w:val="8"/>
          <w:sz w:val="28"/>
          <w:szCs w:val="28"/>
        </w:rPr>
      </w:pPr>
      <w:r>
        <w:rPr>
          <w:rFonts w:hint="eastAsia" w:asciiTheme="minorEastAsia" w:hAnsiTheme="minorEastAsia" w:eastAsiaTheme="minorEastAsia"/>
          <w:b/>
          <w:bCs/>
          <w:color w:val="auto"/>
          <w:sz w:val="28"/>
          <w:szCs w:val="28"/>
        </w:rPr>
        <w:t>（三）设备彩页资料</w:t>
      </w:r>
    </w:p>
    <w:p>
      <w:pPr>
        <w:pStyle w:val="2"/>
        <w:shd w:val="clear" w:color="auto" w:fill="FFFFFF"/>
        <w:spacing w:before="0" w:beforeAutospacing="0" w:after="300" w:afterAutospacing="0" w:line="380" w:lineRule="exact"/>
        <w:ind w:firstLine="592" w:firstLineChars="200"/>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提供设备详细介绍彩页资料。</w:t>
      </w:r>
    </w:p>
    <w:p>
      <w:pPr>
        <w:pStyle w:val="2"/>
        <w:shd w:val="clear" w:color="auto" w:fill="FFFFFF"/>
        <w:spacing w:before="0" w:beforeAutospacing="0" w:after="300" w:afterAutospacing="0" w:line="380" w:lineRule="exact"/>
        <w:jc w:val="both"/>
        <w:rPr>
          <w:rFonts w:asciiTheme="minorEastAsia" w:hAnsiTheme="minorEastAsia" w:eastAsiaTheme="minorEastAsia"/>
          <w:color w:val="auto"/>
          <w:spacing w:val="8"/>
          <w:sz w:val="28"/>
          <w:szCs w:val="28"/>
        </w:rPr>
      </w:pPr>
      <w:r>
        <w:rPr>
          <w:rFonts w:hint="eastAsia" w:asciiTheme="minorEastAsia" w:hAnsiTheme="minorEastAsia" w:eastAsiaTheme="minorEastAsia"/>
          <w:b/>
          <w:bCs/>
          <w:color w:val="auto"/>
          <w:sz w:val="28"/>
          <w:szCs w:val="28"/>
        </w:rPr>
        <w:t>（四）供应商承诺函（见附件）</w:t>
      </w:r>
    </w:p>
    <w:p>
      <w:pPr>
        <w:pStyle w:val="2"/>
        <w:shd w:val="clear" w:color="auto" w:fill="FFFFFF"/>
        <w:spacing w:before="0" w:beforeAutospacing="0" w:after="300" w:afterAutospacing="0" w:line="380" w:lineRule="exact"/>
        <w:jc w:val="both"/>
        <w:rPr>
          <w:rFonts w:asciiTheme="minorEastAsia" w:hAnsiTheme="minorEastAsia" w:eastAsiaTheme="minorEastAsia"/>
          <w:color w:val="auto"/>
          <w:spacing w:val="8"/>
          <w:sz w:val="28"/>
          <w:szCs w:val="28"/>
        </w:rPr>
      </w:pPr>
      <w:r>
        <w:rPr>
          <w:rFonts w:hint="eastAsia" w:asciiTheme="minorEastAsia" w:hAnsiTheme="minorEastAsia" w:eastAsiaTheme="minorEastAsia"/>
          <w:b/>
          <w:bCs/>
          <w:color w:val="auto"/>
          <w:sz w:val="28"/>
          <w:szCs w:val="28"/>
        </w:rPr>
        <w:t>（五）其他：</w:t>
      </w:r>
    </w:p>
    <w:p>
      <w:pPr>
        <w:pStyle w:val="2"/>
        <w:shd w:val="clear" w:color="auto" w:fill="FFFFFF"/>
        <w:spacing w:before="0" w:beforeAutospacing="0" w:after="300" w:afterAutospacing="0" w:line="380" w:lineRule="exact"/>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1.为便于资料归集，请统一下载表格填写。</w:t>
      </w:r>
    </w:p>
    <w:p>
      <w:pPr>
        <w:pStyle w:val="2"/>
        <w:shd w:val="clear" w:color="auto" w:fill="FFFFFF"/>
        <w:spacing w:before="0" w:beforeAutospacing="0" w:after="300" w:afterAutospacing="0" w:line="380" w:lineRule="exact"/>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2.产品信息表和其他资料密封在一个包内，不用单独密封。</w:t>
      </w:r>
    </w:p>
    <w:p>
      <w:pPr>
        <w:pStyle w:val="2"/>
        <w:shd w:val="clear" w:color="auto" w:fill="FFFFFF"/>
        <w:spacing w:before="0" w:beforeAutospacing="0" w:after="300" w:afterAutospacing="0" w:line="380" w:lineRule="exact"/>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3.封面，打印后粘贴在密封包上，并在密封处加盖公司鲜章。</w:t>
      </w:r>
    </w:p>
    <w:p>
      <w:pPr>
        <w:pStyle w:val="2"/>
        <w:shd w:val="clear" w:color="auto" w:fill="FFFFFF"/>
        <w:spacing w:before="0" w:beforeAutospacing="0" w:after="300" w:afterAutospacing="0" w:line="380" w:lineRule="exact"/>
        <w:jc w:val="both"/>
        <w:rPr>
          <w:rFonts w:asciiTheme="minorEastAsia" w:hAnsiTheme="minorEastAsia" w:eastAsiaTheme="minorEastAsia"/>
          <w:b/>
          <w:color w:val="auto"/>
          <w:spacing w:val="8"/>
          <w:sz w:val="28"/>
          <w:szCs w:val="28"/>
        </w:rPr>
      </w:pPr>
      <w:r>
        <w:rPr>
          <w:rFonts w:hint="eastAsia" w:asciiTheme="minorEastAsia" w:hAnsiTheme="minorEastAsia" w:eastAsiaTheme="minorEastAsia"/>
          <w:b/>
          <w:color w:val="auto"/>
          <w:spacing w:val="8"/>
          <w:sz w:val="28"/>
          <w:szCs w:val="28"/>
        </w:rPr>
        <w:t>（六）附件：</w:t>
      </w:r>
    </w:p>
    <w:p>
      <w:pPr>
        <w:pStyle w:val="2"/>
        <w:shd w:val="clear" w:color="auto" w:fill="FFFFFF"/>
        <w:spacing w:before="0" w:beforeAutospacing="0" w:after="300" w:afterAutospacing="0" w:line="380" w:lineRule="exact"/>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1.封面</w:t>
      </w:r>
    </w:p>
    <w:p>
      <w:pPr>
        <w:pStyle w:val="2"/>
        <w:shd w:val="clear" w:color="auto" w:fill="FFFFFF"/>
        <w:spacing w:before="0" w:beforeAutospacing="0" w:after="300" w:afterAutospacing="0" w:line="380" w:lineRule="exact"/>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2.厂家承诺函</w:t>
      </w:r>
    </w:p>
    <w:p>
      <w:pPr>
        <w:pStyle w:val="2"/>
        <w:shd w:val="clear" w:color="auto" w:fill="FFFFFF"/>
        <w:spacing w:before="0" w:beforeAutospacing="0" w:after="300" w:afterAutospacing="0" w:line="380" w:lineRule="exact"/>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3.填报资料产品信息表</w:t>
      </w:r>
    </w:p>
    <w:p>
      <w:pPr>
        <w:pStyle w:val="2"/>
        <w:shd w:val="clear" w:color="auto" w:fill="FFFFFF"/>
        <w:spacing w:before="0" w:beforeAutospacing="0" w:after="300" w:afterAutospacing="0" w:line="380" w:lineRule="exact"/>
        <w:jc w:val="both"/>
        <w:rPr>
          <w:rFonts w:asciiTheme="minorEastAsia" w:hAnsiTheme="minorEastAsia" w:eastAsiaTheme="minorEastAsia"/>
          <w:color w:val="auto"/>
          <w:spacing w:val="8"/>
          <w:sz w:val="28"/>
          <w:szCs w:val="28"/>
        </w:rPr>
      </w:pPr>
      <w:r>
        <w:rPr>
          <w:rFonts w:hint="eastAsia" w:asciiTheme="minorEastAsia" w:hAnsiTheme="minorEastAsia" w:eastAsiaTheme="minorEastAsia"/>
          <w:color w:val="auto"/>
          <w:spacing w:val="8"/>
          <w:sz w:val="28"/>
          <w:szCs w:val="28"/>
        </w:rPr>
        <w:t>4.拟采购医疗设备产品清单</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69"/>
    <w:rsid w:val="001324C3"/>
    <w:rsid w:val="0021560B"/>
    <w:rsid w:val="00277CB5"/>
    <w:rsid w:val="00336A8A"/>
    <w:rsid w:val="003525CB"/>
    <w:rsid w:val="00394B26"/>
    <w:rsid w:val="003E5601"/>
    <w:rsid w:val="00411769"/>
    <w:rsid w:val="004C14D9"/>
    <w:rsid w:val="0054553F"/>
    <w:rsid w:val="005E30EC"/>
    <w:rsid w:val="007151B2"/>
    <w:rsid w:val="00772216"/>
    <w:rsid w:val="008D1AFE"/>
    <w:rsid w:val="00AA15FE"/>
    <w:rsid w:val="00B11C8E"/>
    <w:rsid w:val="00D92DD5"/>
    <w:rsid w:val="5D872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153</Words>
  <Characters>874</Characters>
  <Lines>7</Lines>
  <Paragraphs>2</Paragraphs>
  <TotalTime>57</TotalTime>
  <ScaleCrop>false</ScaleCrop>
  <LinksUpToDate>false</LinksUpToDate>
  <CharactersWithSpaces>1025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2021-03-12T01:12:00Z</dcterms:created>
  <dc:creator>兰世波</dc:creator>
  <cp:lastModifiedBy>谢镇邈</cp:lastModifiedBy>
  <dcterms:modified xsi:type="dcterms:W3CDTF">2021-03-22T07:27:38Z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