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西昌川投大健康科技有限公司</w:t>
      </w:r>
    </w:p>
    <w:p>
      <w:pPr>
        <w:jc w:val="center"/>
        <w:rPr>
          <w:rFonts w:hint="eastAsia" w:ascii="Times New Roman" w:hAnsi="Times New Roman" w:eastAsia="宋体" w:cs="Times New Roman"/>
          <w:b/>
          <w:bCs/>
          <w:sz w:val="36"/>
          <w:szCs w:val="36"/>
        </w:rPr>
      </w:pPr>
      <w:bookmarkStart w:id="0" w:name="OLE_LINK1"/>
      <w:r>
        <w:rPr>
          <w:rFonts w:hint="eastAsia" w:ascii="Times New Roman" w:hAnsi="Times New Roman" w:eastAsia="宋体" w:cs="Times New Roman"/>
          <w:b/>
          <w:bCs/>
          <w:sz w:val="36"/>
          <w:szCs w:val="36"/>
        </w:rPr>
        <w:t>川投西昌医院设备计量检测服务采购项目</w:t>
      </w:r>
    </w:p>
    <w:p>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比选公告</w:t>
      </w:r>
      <w:bookmarkEnd w:id="0"/>
    </w:p>
    <w:p>
      <w:pPr>
        <w:spacing w:line="580" w:lineRule="exact"/>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 xml:space="preserve">一、基本情况  </w:t>
      </w:r>
    </w:p>
    <w:p>
      <w:pPr>
        <w:spacing w:line="5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 xml:space="preserve">人（以下简称：谈判人，合同中简称“甲方”）为西昌川投大健康科技有限公司，公司于 2017年6月在四川省凉山州西昌市注册成立，注册资本人民币62087.71万元。公司经营范围为医疗投资、酒店投资、健康养生产业投资；医疗技术开发、房地产开发、旅游开发及旅游产品销售；健康养生咨询服务；健康管理服务；医院、酒店管理服务等。 </w:t>
      </w:r>
    </w:p>
    <w:p>
      <w:pPr>
        <w:spacing w:line="580" w:lineRule="exact"/>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根据工作安排，拟通过</w:t>
      </w: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方式选择和确</w:t>
      </w:r>
      <w:r>
        <w:rPr>
          <w:rFonts w:hint="eastAsia" w:ascii="宋体" w:hAnsi="宋体" w:eastAsia="宋体" w:cs="宋体"/>
          <w:color w:val="auto"/>
          <w:sz w:val="28"/>
          <w:szCs w:val="28"/>
          <w:highlight w:val="none"/>
          <w:lang w:eastAsia="zh-CN"/>
        </w:rPr>
        <w:t>定</w:t>
      </w:r>
      <w:r>
        <w:rPr>
          <w:rFonts w:hint="eastAsia" w:ascii="宋体" w:hAnsi="宋体" w:eastAsia="宋体" w:cs="宋体"/>
          <w:bCs w:val="0"/>
          <w:color w:val="auto"/>
          <w:sz w:val="28"/>
          <w:szCs w:val="28"/>
          <w:highlight w:val="none"/>
        </w:rPr>
        <w:t>川投西昌医院</w:t>
      </w:r>
      <w:r>
        <w:rPr>
          <w:rFonts w:hint="eastAsia" w:ascii="宋体" w:hAnsi="宋体" w:eastAsia="宋体" w:cs="宋体"/>
          <w:color w:val="auto"/>
          <w:sz w:val="28"/>
          <w:szCs w:val="28"/>
          <w:highlight w:val="none"/>
          <w:lang w:eastAsia="zh-CN"/>
        </w:rPr>
        <w:t>设备计量检测服务采购项目</w:t>
      </w:r>
      <w:r>
        <w:rPr>
          <w:rFonts w:hint="eastAsia" w:ascii="宋体" w:hAnsi="宋体" w:eastAsia="宋体" w:cs="宋体"/>
          <w:color w:val="auto"/>
          <w:sz w:val="28"/>
          <w:szCs w:val="28"/>
          <w:highlight w:val="none"/>
        </w:rPr>
        <w:t>的中选人</w:t>
      </w:r>
      <w:r>
        <w:rPr>
          <w:rFonts w:hint="eastAsia" w:ascii="宋体" w:hAnsi="宋体" w:eastAsia="宋体" w:cs="宋体"/>
          <w:color w:val="auto"/>
          <w:sz w:val="28"/>
          <w:szCs w:val="28"/>
          <w:highlight w:val="none"/>
          <w:lang w:val="en-US" w:eastAsia="zh-CN"/>
        </w:rPr>
        <w:t>。诚邀</w:t>
      </w:r>
      <w:r>
        <w:rPr>
          <w:rFonts w:hint="eastAsia" w:ascii="宋体" w:hAnsi="宋体" w:eastAsia="宋体" w:cs="宋体"/>
          <w:color w:val="auto"/>
          <w:sz w:val="28"/>
          <w:szCs w:val="28"/>
          <w:highlight w:val="none"/>
        </w:rPr>
        <w:t>具备资格的</w:t>
      </w: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响应人（以下简称：响应人，合同中简称“乙方”）参与谈判。</w:t>
      </w:r>
    </w:p>
    <w:p>
      <w:pPr>
        <w:spacing w:line="360" w:lineRule="auto"/>
        <w:rPr>
          <w:rFonts w:hint="eastAsia" w:ascii="宋体" w:hAnsi="宋体" w:cs="宋体"/>
          <w:sz w:val="28"/>
          <w:szCs w:val="28"/>
        </w:rPr>
      </w:pPr>
      <w:bookmarkStart w:id="1" w:name="_Toc1542"/>
      <w:r>
        <w:rPr>
          <w:rFonts w:hint="eastAsia" w:ascii="宋体" w:hAnsi="宋体" w:cs="宋体"/>
          <w:b/>
          <w:sz w:val="28"/>
          <w:szCs w:val="28"/>
        </w:rPr>
        <w:t>二、资金来源：</w:t>
      </w:r>
      <w:r>
        <w:rPr>
          <w:rFonts w:ascii="宋体" w:hAnsi="宋体" w:cs="宋体"/>
          <w:sz w:val="28"/>
          <w:szCs w:val="28"/>
        </w:rPr>
        <w:t>单位自筹</w:t>
      </w:r>
    </w:p>
    <w:bookmarkEnd w:id="1"/>
    <w:p>
      <w:pPr>
        <w:numPr>
          <w:ilvl w:val="0"/>
          <w:numId w:val="0"/>
        </w:numPr>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lang w:val="zh-CN"/>
        </w:rPr>
        <w:t>工作</w:t>
      </w:r>
      <w:r>
        <w:rPr>
          <w:rFonts w:hint="eastAsia" w:ascii="宋体" w:hAnsi="宋体" w:eastAsia="宋体" w:cs="宋体"/>
          <w:b/>
          <w:color w:val="auto"/>
          <w:sz w:val="28"/>
          <w:szCs w:val="28"/>
          <w:highlight w:val="none"/>
        </w:rPr>
        <w:t>范围</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zh-CN"/>
        </w:rPr>
        <w:t>内容、要求</w:t>
      </w:r>
    </w:p>
    <w:p>
      <w:pPr>
        <w:numPr>
          <w:ilvl w:val="0"/>
          <w:numId w:val="1"/>
        </w:numPr>
        <w:spacing w:line="580" w:lineRule="exact"/>
        <w:ind w:left="0" w:leftChars="0" w:firstLine="562" w:firstLineChars="200"/>
        <w:rPr>
          <w:rFonts w:hint="eastAsia" w:ascii="宋体" w:hAnsi="宋体" w:eastAsia="宋体" w:cs="宋体"/>
          <w:b w:val="0"/>
          <w:color w:val="auto"/>
          <w:sz w:val="28"/>
          <w:szCs w:val="28"/>
          <w:highlight w:val="none"/>
        </w:rPr>
      </w:pPr>
      <w:r>
        <w:rPr>
          <w:rFonts w:hint="eastAsia" w:ascii="宋体" w:hAnsi="宋体"/>
          <w:b/>
          <w:color w:val="auto"/>
          <w:sz w:val="28"/>
          <w:szCs w:val="28"/>
          <w:highlight w:val="none"/>
        </w:rPr>
        <w:t>工作范围：</w:t>
      </w:r>
      <w:r>
        <w:rPr>
          <w:rFonts w:hint="eastAsia" w:ascii="宋体" w:hAnsi="宋体" w:eastAsia="宋体" w:cs="宋体"/>
          <w:b w:val="0"/>
          <w:color w:val="auto"/>
          <w:sz w:val="28"/>
          <w:szCs w:val="28"/>
          <w:highlight w:val="none"/>
        </w:rPr>
        <w:t xml:space="preserve"> </w:t>
      </w:r>
    </w:p>
    <w:p>
      <w:pPr>
        <w:numPr>
          <w:ilvl w:val="0"/>
          <w:numId w:val="0"/>
        </w:numPr>
        <w:spacing w:line="560" w:lineRule="exact"/>
        <w:ind w:firstLine="560" w:firstLineChars="200"/>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eastAsia="zh-CN"/>
        </w:rPr>
        <w:t>响应人需</w:t>
      </w:r>
      <w:r>
        <w:rPr>
          <w:rFonts w:hint="eastAsia" w:ascii="宋体" w:hAnsi="宋体" w:eastAsia="宋体" w:cs="宋体"/>
          <w:color w:val="000000"/>
          <w:sz w:val="28"/>
          <w:szCs w:val="28"/>
          <w:highlight w:val="none"/>
          <w:lang w:val="en-US" w:eastAsia="zh-CN"/>
        </w:rPr>
        <w:t>对</w:t>
      </w:r>
      <w:r>
        <w:rPr>
          <w:rFonts w:hint="eastAsia" w:ascii="宋体" w:hAnsi="宋体" w:eastAsia="宋体" w:cs="宋体"/>
          <w:bCs w:val="0"/>
          <w:color w:val="000000"/>
          <w:sz w:val="28"/>
          <w:szCs w:val="28"/>
          <w:highlight w:val="none"/>
          <w:lang w:val="en-US" w:eastAsia="zh-CN"/>
        </w:rPr>
        <w:t>医院</w:t>
      </w:r>
      <w:r>
        <w:rPr>
          <w:rFonts w:hint="eastAsia" w:ascii="宋体" w:hAnsi="宋体" w:eastAsia="宋体" w:cs="宋体"/>
          <w:color w:val="000000"/>
          <w:sz w:val="28"/>
          <w:szCs w:val="28"/>
          <w:highlight w:val="none"/>
          <w:lang w:val="en-US" w:eastAsia="zh-CN"/>
        </w:rPr>
        <w:t>待检测</w:t>
      </w:r>
      <w:r>
        <w:rPr>
          <w:rFonts w:hint="eastAsia" w:ascii="宋体" w:hAnsi="宋体" w:eastAsia="宋体" w:cs="宋体"/>
          <w:color w:val="000000"/>
          <w:sz w:val="28"/>
          <w:szCs w:val="28"/>
          <w:highlight w:val="none"/>
        </w:rPr>
        <w:t>设备</w:t>
      </w:r>
      <w:r>
        <w:rPr>
          <w:rFonts w:hint="eastAsia" w:ascii="宋体" w:hAnsi="宋体" w:eastAsia="宋体" w:cs="宋体"/>
          <w:color w:val="000000"/>
          <w:sz w:val="28"/>
          <w:szCs w:val="28"/>
          <w:highlight w:val="none"/>
          <w:lang w:val="en-US" w:eastAsia="zh-CN"/>
        </w:rPr>
        <w:t>提供</w:t>
      </w:r>
      <w:r>
        <w:rPr>
          <w:rFonts w:hint="eastAsia" w:ascii="宋体" w:hAnsi="宋体" w:eastAsia="宋体" w:cs="宋体"/>
          <w:color w:val="000000"/>
          <w:sz w:val="28"/>
          <w:szCs w:val="28"/>
          <w:highlight w:val="none"/>
        </w:rPr>
        <w:t>上门取件或现场检测</w:t>
      </w:r>
      <w:r>
        <w:rPr>
          <w:rFonts w:hint="eastAsia" w:ascii="宋体" w:hAnsi="宋体" w:eastAsia="宋体" w:cs="宋体"/>
          <w:color w:val="000000"/>
          <w:sz w:val="28"/>
          <w:szCs w:val="28"/>
          <w:highlight w:val="none"/>
          <w:lang w:val="en-US" w:eastAsia="zh-CN"/>
        </w:rPr>
        <w:t>服务，并将</w:t>
      </w:r>
      <w:r>
        <w:rPr>
          <w:rFonts w:hint="eastAsia" w:ascii="宋体" w:hAnsi="宋体" w:eastAsia="宋体" w:cs="宋体"/>
          <w:color w:val="000000"/>
          <w:sz w:val="28"/>
          <w:szCs w:val="28"/>
          <w:highlight w:val="none"/>
        </w:rPr>
        <w:t>符合国家相关规定的检定证书或校准证书</w:t>
      </w:r>
      <w:r>
        <w:rPr>
          <w:rFonts w:hint="eastAsia" w:ascii="宋体" w:hAnsi="宋体" w:eastAsia="宋体" w:cs="宋体"/>
          <w:color w:val="000000"/>
          <w:sz w:val="28"/>
          <w:szCs w:val="28"/>
          <w:highlight w:val="none"/>
          <w:lang w:eastAsia="zh-CN"/>
        </w:rPr>
        <w:t>送到谈判人指定</w:t>
      </w:r>
      <w:r>
        <w:rPr>
          <w:rFonts w:hint="eastAsia" w:ascii="宋体" w:hAnsi="宋体" w:eastAsia="宋体" w:cs="宋体"/>
          <w:color w:val="000000"/>
          <w:sz w:val="28"/>
          <w:szCs w:val="28"/>
          <w:highlight w:val="none"/>
          <w:lang w:val="en-US" w:eastAsia="zh-CN"/>
        </w:rPr>
        <w:t>地点</w:t>
      </w:r>
      <w:r>
        <w:rPr>
          <w:rFonts w:hint="eastAsia" w:ascii="宋体" w:hAnsi="宋体" w:eastAsia="宋体" w:cs="宋体"/>
          <w:color w:val="000000"/>
          <w:sz w:val="28"/>
          <w:szCs w:val="28"/>
          <w:highlight w:val="none"/>
          <w:lang w:eastAsia="zh-CN"/>
        </w:rPr>
        <w:t>。</w:t>
      </w:r>
    </w:p>
    <w:p>
      <w:pPr>
        <w:numPr>
          <w:ilvl w:val="0"/>
          <w:numId w:val="2"/>
        </w:numPr>
        <w:autoSpaceDN w:val="0"/>
        <w:adjustRightInd w:val="0"/>
        <w:snapToGrid w:val="0"/>
        <w:spacing w:line="58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工作内容：</w:t>
      </w:r>
    </w:p>
    <w:p>
      <w:pPr>
        <w:pageBreakBefore w:val="0"/>
        <w:kinsoku/>
        <w:wordWrap/>
        <w:overflowPunct/>
        <w:topLinePunct w:val="0"/>
        <w:autoSpaceDE/>
        <w:autoSpaceDN/>
        <w:bidi w:val="0"/>
        <w:spacing w:line="560" w:lineRule="exact"/>
        <w:ind w:left="0" w:right="0" w:rightChars="0" w:firstLine="560" w:firstLineChars="200"/>
        <w:rPr>
          <w:rFonts w:hint="eastAsia" w:ascii="宋体" w:hAnsi="宋体" w:eastAsia="宋体" w:cs="宋体"/>
          <w:color w:val="000000"/>
          <w:sz w:val="28"/>
          <w:szCs w:val="28"/>
          <w:highlight w:val="none"/>
          <w:lang w:val="en-US" w:eastAsia="zh-CN"/>
        </w:rPr>
      </w:pPr>
      <w:r>
        <w:rPr>
          <w:rFonts w:hint="eastAsia" w:ascii="宋体" w:hAnsi="宋体" w:eastAsia="宋体" w:cs="宋体"/>
          <w:color w:val="auto"/>
          <w:sz w:val="28"/>
          <w:szCs w:val="28"/>
          <w:highlight w:val="none"/>
          <w:lang w:val="en-US" w:eastAsia="zh-CN"/>
        </w:rPr>
        <w:t>响应人需完成</w:t>
      </w:r>
      <w:r>
        <w:rPr>
          <w:rFonts w:hint="eastAsia" w:ascii="宋体" w:hAnsi="宋体" w:eastAsia="宋体" w:cs="宋体"/>
          <w:bCs w:val="0"/>
          <w:color w:val="000000"/>
          <w:sz w:val="28"/>
          <w:szCs w:val="28"/>
          <w:highlight w:val="none"/>
          <w:lang w:val="en-US" w:eastAsia="zh-CN"/>
        </w:rPr>
        <w:t>医院</w:t>
      </w:r>
      <w:r>
        <w:rPr>
          <w:rFonts w:hint="eastAsia" w:ascii="宋体" w:hAnsi="宋体" w:eastAsia="宋体" w:cs="宋体"/>
          <w:color w:val="000000"/>
          <w:sz w:val="28"/>
          <w:szCs w:val="28"/>
          <w:highlight w:val="none"/>
          <w:lang w:val="en-US" w:eastAsia="zh-CN"/>
        </w:rPr>
        <w:t>待检测</w:t>
      </w:r>
      <w:r>
        <w:rPr>
          <w:rFonts w:hint="eastAsia" w:ascii="宋体" w:hAnsi="宋体" w:eastAsia="宋体" w:cs="宋体"/>
          <w:color w:val="000000"/>
          <w:sz w:val="28"/>
          <w:szCs w:val="28"/>
          <w:highlight w:val="none"/>
        </w:rPr>
        <w:t>设备</w:t>
      </w:r>
      <w:r>
        <w:rPr>
          <w:rFonts w:hint="eastAsia" w:ascii="宋体" w:hAnsi="宋体" w:eastAsia="宋体" w:cs="宋体"/>
          <w:color w:val="000000"/>
          <w:sz w:val="28"/>
          <w:szCs w:val="28"/>
          <w:highlight w:val="none"/>
          <w:lang w:val="en-US" w:eastAsia="zh-CN"/>
        </w:rPr>
        <w:t>的检定、校准、检测等工作，并出</w:t>
      </w:r>
      <w:r>
        <w:rPr>
          <w:rFonts w:hint="eastAsia" w:ascii="宋体" w:hAnsi="宋体" w:eastAsia="宋体" w:cs="宋体"/>
          <w:color w:val="000000"/>
          <w:sz w:val="28"/>
          <w:szCs w:val="28"/>
          <w:highlight w:val="none"/>
        </w:rPr>
        <w:t>具符合国家相关规定的检定证书或校准证书</w:t>
      </w:r>
      <w:r>
        <w:rPr>
          <w:rFonts w:hint="eastAsia" w:ascii="宋体" w:hAnsi="宋体" w:eastAsia="宋体" w:cs="宋体"/>
          <w:color w:val="000000"/>
          <w:sz w:val="28"/>
          <w:szCs w:val="28"/>
          <w:highlight w:val="none"/>
          <w:lang w:val="en-US" w:eastAsia="zh-CN"/>
        </w:rPr>
        <w:t>交付谈判人。</w:t>
      </w:r>
    </w:p>
    <w:p>
      <w:pPr>
        <w:numPr>
          <w:ilvl w:val="0"/>
          <w:numId w:val="2"/>
        </w:numPr>
        <w:autoSpaceDN w:val="0"/>
        <w:adjustRightInd w:val="0"/>
        <w:snapToGrid w:val="0"/>
        <w:spacing w:line="58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要求 </w:t>
      </w:r>
    </w:p>
    <w:p>
      <w:pPr>
        <w:numPr>
          <w:ilvl w:val="0"/>
          <w:numId w:val="0"/>
        </w:numPr>
        <w:spacing w:line="240" w:lineRule="auto"/>
        <w:ind w:firstLine="562"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1.服务期要求：检测服务时间</w:t>
      </w:r>
      <w:r>
        <w:rPr>
          <w:rFonts w:hint="eastAsia" w:ascii="宋体" w:hAnsi="宋体" w:eastAsia="宋体" w:cs="宋体"/>
          <w:color w:val="auto"/>
          <w:sz w:val="28"/>
          <w:szCs w:val="28"/>
          <w:highlight w:val="none"/>
        </w:rPr>
        <w:t>暂定</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年，从合同签订生效之日起计算</w:t>
      </w:r>
      <w:r>
        <w:rPr>
          <w:rFonts w:hint="eastAsia" w:ascii="宋体" w:hAnsi="宋体" w:eastAsia="宋体" w:cs="宋体"/>
          <w:color w:val="auto"/>
          <w:sz w:val="28"/>
          <w:szCs w:val="28"/>
          <w:highlight w:val="none"/>
          <w:lang w:eastAsia="zh-CN"/>
        </w:rPr>
        <w:t>。</w:t>
      </w:r>
      <w:r>
        <w:rPr>
          <w:rFonts w:hint="eastAsia" w:ascii="宋体" w:hAnsi="宋体" w:eastAsia="宋体" w:cs="宋体"/>
          <w:b w:val="0"/>
          <w:bCs w:val="0"/>
          <w:color w:val="auto"/>
          <w:kern w:val="2"/>
          <w:sz w:val="28"/>
          <w:szCs w:val="28"/>
          <w:highlight w:val="none"/>
          <w:lang w:val="en-US" w:eastAsia="zh-CN" w:bidi="ar-SA"/>
        </w:rPr>
        <w:t>合同一年一签，在本年度合同到期前30天，依据比选人的履约考核情况双方签定下一年度的服务合同。</w:t>
      </w:r>
      <w:r>
        <w:rPr>
          <w:rFonts w:hint="eastAsia" w:ascii="宋体" w:hAnsi="宋体" w:eastAsia="宋体" w:cs="宋体"/>
          <w:b w:val="0"/>
          <w:bCs w:val="0"/>
          <w:color w:val="auto"/>
          <w:sz w:val="28"/>
          <w:szCs w:val="28"/>
          <w:highlight w:val="none"/>
        </w:rPr>
        <w:t>在</w:t>
      </w:r>
      <w:r>
        <w:rPr>
          <w:rFonts w:hint="eastAsia" w:ascii="宋体" w:hAnsi="宋体" w:eastAsia="宋体" w:cs="宋体"/>
          <w:b w:val="0"/>
          <w:bCs w:val="0"/>
          <w:color w:val="auto"/>
          <w:sz w:val="28"/>
          <w:szCs w:val="28"/>
          <w:highlight w:val="none"/>
          <w:lang w:eastAsia="zh-CN"/>
        </w:rPr>
        <w:t>三年</w:t>
      </w:r>
      <w:r>
        <w:rPr>
          <w:rFonts w:hint="eastAsia" w:ascii="宋体" w:hAnsi="宋体" w:eastAsia="宋体" w:cs="宋体"/>
          <w:b w:val="0"/>
          <w:bCs w:val="0"/>
          <w:color w:val="auto"/>
          <w:sz w:val="28"/>
          <w:szCs w:val="28"/>
          <w:highlight w:val="none"/>
        </w:rPr>
        <w:t>合同期限届满前</w:t>
      </w:r>
      <w:r>
        <w:rPr>
          <w:rFonts w:hint="eastAsia" w:ascii="宋体" w:hAnsi="宋体" w:eastAsia="宋体" w:cs="宋体"/>
          <w:b w:val="0"/>
          <w:bCs w:val="0"/>
          <w:color w:val="auto"/>
          <w:sz w:val="28"/>
          <w:szCs w:val="28"/>
          <w:highlight w:val="none"/>
          <w:lang w:val="en-US" w:eastAsia="zh-CN"/>
        </w:rPr>
        <w:t>60</w:t>
      </w:r>
      <w:r>
        <w:rPr>
          <w:rFonts w:hint="eastAsia" w:ascii="宋体" w:hAnsi="宋体" w:eastAsia="宋体" w:cs="宋体"/>
          <w:b w:val="0"/>
          <w:bCs w:val="0"/>
          <w:color w:val="auto"/>
          <w:sz w:val="28"/>
          <w:szCs w:val="28"/>
          <w:highlight w:val="none"/>
        </w:rPr>
        <w:t>天，</w:t>
      </w:r>
      <w:r>
        <w:rPr>
          <w:rFonts w:hint="eastAsia" w:ascii="宋体" w:hAnsi="宋体" w:eastAsia="宋体" w:cs="宋体"/>
          <w:b w:val="0"/>
          <w:bCs w:val="0"/>
          <w:color w:val="auto"/>
          <w:sz w:val="28"/>
          <w:szCs w:val="28"/>
          <w:highlight w:val="none"/>
          <w:lang w:eastAsia="zh-CN"/>
        </w:rPr>
        <w:t>比选人</w:t>
      </w:r>
      <w:r>
        <w:rPr>
          <w:rFonts w:hint="eastAsia" w:ascii="宋体" w:hAnsi="宋体" w:eastAsia="宋体" w:cs="宋体"/>
          <w:b w:val="0"/>
          <w:bCs w:val="0"/>
          <w:color w:val="auto"/>
          <w:sz w:val="28"/>
          <w:szCs w:val="28"/>
          <w:highlight w:val="none"/>
          <w:u w:val="none"/>
          <w:lang w:val="en-US" w:eastAsia="zh-CN"/>
        </w:rPr>
        <w:t>有权根据响应人服务及考核情况自行决定是否与响应人续签合同</w:t>
      </w:r>
      <w:r>
        <w:rPr>
          <w:rFonts w:hint="eastAsia" w:ascii="宋体" w:hAnsi="宋体" w:eastAsia="宋体" w:cs="宋体"/>
          <w:color w:val="auto"/>
          <w:sz w:val="28"/>
          <w:szCs w:val="28"/>
          <w:highlight w:val="none"/>
        </w:rPr>
        <w:t>进行协商（包括费用、工作内容等条款），并签订后续服务合同，否则，本合同到期自行终止。</w:t>
      </w:r>
    </w:p>
    <w:p>
      <w:pPr>
        <w:numPr>
          <w:ilvl w:val="0"/>
          <w:numId w:val="0"/>
        </w:numPr>
        <w:spacing w:line="58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2.工期要求：</w:t>
      </w:r>
      <w:r>
        <w:rPr>
          <w:rFonts w:hint="eastAsia" w:ascii="宋体" w:hAnsi="宋体" w:eastAsia="宋体" w:cs="宋体"/>
          <w:color w:val="auto"/>
          <w:sz w:val="28"/>
          <w:szCs w:val="28"/>
          <w:highlight w:val="none"/>
        </w:rPr>
        <w:t>签定合同后</w:t>
      </w:r>
      <w:r>
        <w:rPr>
          <w:rFonts w:hint="eastAsia" w:ascii="宋体" w:hAnsi="宋体" w:eastAsia="宋体" w:cs="宋体"/>
          <w:color w:val="auto"/>
          <w:sz w:val="28"/>
          <w:szCs w:val="28"/>
          <w:highlight w:val="none"/>
          <w:lang w:val="en-US" w:eastAsia="zh-CN"/>
        </w:rPr>
        <w:t>或接到比选人通知后</w:t>
      </w:r>
      <w:r>
        <w:rPr>
          <w:rFonts w:hint="eastAsia" w:ascii="宋体" w:hAnsi="宋体" w:eastAsia="宋体" w:cs="宋体"/>
          <w:color w:val="auto"/>
          <w:sz w:val="28"/>
          <w:szCs w:val="28"/>
          <w:highlight w:val="none"/>
        </w:rPr>
        <w:t>15日内完成</w:t>
      </w:r>
      <w:r>
        <w:rPr>
          <w:rFonts w:hint="eastAsia" w:ascii="宋体" w:hAnsi="宋体" w:eastAsia="宋体" w:cs="宋体"/>
          <w:color w:val="auto"/>
          <w:sz w:val="28"/>
          <w:szCs w:val="28"/>
          <w:highlight w:val="none"/>
          <w:lang w:val="en-US" w:eastAsia="zh-CN"/>
        </w:rPr>
        <w:t>医院所列</w:t>
      </w:r>
      <w:r>
        <w:rPr>
          <w:rFonts w:hint="eastAsia" w:ascii="宋体" w:hAnsi="宋体" w:eastAsia="宋体" w:cs="宋体"/>
          <w:color w:val="auto"/>
          <w:sz w:val="28"/>
          <w:szCs w:val="28"/>
          <w:highlight w:val="none"/>
        </w:rPr>
        <w:t>设备</w:t>
      </w:r>
      <w:r>
        <w:rPr>
          <w:rFonts w:hint="eastAsia" w:ascii="宋体" w:hAnsi="宋体" w:eastAsia="宋体" w:cs="宋体"/>
          <w:color w:val="auto"/>
          <w:sz w:val="28"/>
          <w:szCs w:val="28"/>
          <w:highlight w:val="none"/>
          <w:lang w:val="en-US" w:eastAsia="zh-CN"/>
        </w:rPr>
        <w:t>清单上的设备</w:t>
      </w:r>
      <w:r>
        <w:rPr>
          <w:rFonts w:hint="eastAsia" w:ascii="宋体" w:hAnsi="宋体" w:eastAsia="宋体" w:cs="宋体"/>
          <w:color w:val="auto"/>
          <w:sz w:val="28"/>
          <w:szCs w:val="28"/>
          <w:highlight w:val="none"/>
          <w:lang w:eastAsia="zh-CN"/>
        </w:rPr>
        <w:t>检定、校准、检测</w:t>
      </w:r>
      <w:r>
        <w:rPr>
          <w:rFonts w:hint="eastAsia" w:ascii="宋体" w:hAnsi="宋体" w:eastAsia="宋体" w:cs="宋体"/>
          <w:color w:val="auto"/>
          <w:sz w:val="28"/>
          <w:szCs w:val="28"/>
          <w:highlight w:val="none"/>
          <w:lang w:val="en-US" w:eastAsia="zh-CN"/>
        </w:rPr>
        <w:t>工作</w:t>
      </w:r>
      <w:r>
        <w:rPr>
          <w:rFonts w:hint="eastAsia" w:ascii="宋体" w:hAnsi="宋体" w:eastAsia="宋体" w:cs="宋体"/>
          <w:color w:val="auto"/>
          <w:sz w:val="28"/>
          <w:szCs w:val="28"/>
          <w:highlight w:val="none"/>
        </w:rPr>
        <w:t>，并于30日内出具符合国家相关规定的检定证书或校准证书。</w:t>
      </w:r>
    </w:p>
    <w:p>
      <w:pPr>
        <w:numPr>
          <w:ilvl w:val="0"/>
          <w:numId w:val="0"/>
        </w:numPr>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四、比选</w:t>
      </w:r>
      <w:r>
        <w:rPr>
          <w:rFonts w:hint="eastAsia" w:ascii="宋体" w:hAnsi="宋体" w:eastAsia="宋体" w:cs="宋体"/>
          <w:b/>
          <w:color w:val="auto"/>
          <w:sz w:val="28"/>
          <w:szCs w:val="28"/>
          <w:highlight w:val="none"/>
        </w:rPr>
        <w:t>限价</w:t>
      </w:r>
    </w:p>
    <w:p>
      <w:pPr>
        <w:numPr>
          <w:ilvl w:val="0"/>
          <w:numId w:val="0"/>
        </w:numPr>
        <w:spacing w:line="5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bookmarkStart w:id="2" w:name="OLE_LINK11"/>
      <w:bookmarkStart w:id="3" w:name="OLE_LINK3"/>
      <w:r>
        <w:rPr>
          <w:rFonts w:hint="eastAsia" w:ascii="宋体" w:hAnsi="宋体" w:eastAsia="宋体" w:cs="宋体"/>
          <w:color w:val="auto"/>
          <w:kern w:val="2"/>
          <w:sz w:val="28"/>
          <w:szCs w:val="28"/>
          <w:highlight w:val="none"/>
          <w:lang w:val="zh-CN"/>
        </w:rPr>
        <w:t>本项目</w:t>
      </w:r>
      <w:r>
        <w:rPr>
          <w:rFonts w:hint="eastAsia" w:ascii="宋体" w:hAnsi="宋体" w:eastAsia="宋体" w:cs="宋体"/>
          <w:color w:val="auto"/>
          <w:kern w:val="2"/>
          <w:sz w:val="28"/>
          <w:szCs w:val="28"/>
          <w:highlight w:val="none"/>
          <w:lang w:val="en-US" w:eastAsia="zh-CN"/>
        </w:rPr>
        <w:t>采用固定单价包干，</w:t>
      </w:r>
      <w:bookmarkStart w:id="4" w:name="OLE_LINK10"/>
      <w:r>
        <w:rPr>
          <w:rFonts w:hint="eastAsia" w:ascii="宋体" w:hAnsi="宋体" w:eastAsia="宋体" w:cs="宋体"/>
          <w:color w:val="auto"/>
          <w:kern w:val="2"/>
          <w:sz w:val="28"/>
          <w:szCs w:val="28"/>
          <w:highlight w:val="none"/>
          <w:lang w:val="en-US" w:eastAsia="zh-CN"/>
        </w:rPr>
        <w:t>1年检</w:t>
      </w:r>
      <w:r>
        <w:rPr>
          <w:rFonts w:hint="eastAsia" w:ascii="宋体" w:hAnsi="宋体" w:eastAsia="宋体" w:cs="宋体"/>
          <w:color w:val="auto"/>
          <w:kern w:val="2"/>
          <w:sz w:val="28"/>
          <w:szCs w:val="28"/>
          <w:highlight w:val="none"/>
          <w:lang w:val="en-US" w:eastAsia="zh"/>
        </w:rPr>
        <w:t>测</w:t>
      </w:r>
      <w:r>
        <w:rPr>
          <w:rFonts w:hint="eastAsia" w:ascii="宋体" w:hAnsi="宋体" w:eastAsia="宋体" w:cs="宋体"/>
          <w:color w:val="auto"/>
          <w:kern w:val="2"/>
          <w:sz w:val="28"/>
          <w:szCs w:val="28"/>
          <w:highlight w:val="none"/>
          <w:lang w:val="en-US" w:eastAsia="zh-CN"/>
        </w:rPr>
        <w:t>费用</w:t>
      </w:r>
      <w:r>
        <w:rPr>
          <w:rFonts w:hint="eastAsia" w:ascii="宋体" w:hAnsi="宋体" w:eastAsia="宋体" w:cs="宋体"/>
          <w:color w:val="auto"/>
          <w:kern w:val="2"/>
          <w:sz w:val="28"/>
          <w:szCs w:val="28"/>
          <w:highlight w:val="none"/>
        </w:rPr>
        <w:t>含税</w:t>
      </w:r>
      <w:r>
        <w:rPr>
          <w:rFonts w:hint="eastAsia" w:ascii="宋体" w:hAnsi="宋体" w:eastAsia="宋体" w:cs="宋体"/>
          <w:color w:val="auto"/>
          <w:kern w:val="2"/>
          <w:sz w:val="28"/>
          <w:szCs w:val="28"/>
          <w:highlight w:val="none"/>
          <w:lang w:eastAsia="zh-CN"/>
        </w:rPr>
        <w:t>最高限价总价</w:t>
      </w:r>
      <w:r>
        <w:rPr>
          <w:rFonts w:hint="eastAsia" w:ascii="宋体" w:hAnsi="宋体" w:eastAsia="宋体" w:cs="宋体"/>
          <w:color w:val="auto"/>
          <w:kern w:val="2"/>
          <w:sz w:val="28"/>
          <w:szCs w:val="28"/>
          <w:highlight w:val="none"/>
          <w:lang w:eastAsia="zh"/>
        </w:rPr>
        <w:t>147190</w:t>
      </w:r>
      <w:r>
        <w:rPr>
          <w:rFonts w:hint="eastAsia" w:ascii="宋体" w:hAnsi="宋体" w:eastAsia="宋体" w:cs="宋体"/>
          <w:color w:val="auto"/>
          <w:kern w:val="2"/>
          <w:sz w:val="28"/>
          <w:szCs w:val="28"/>
          <w:highlight w:val="none"/>
          <w:lang w:val="en-US" w:eastAsia="zh-CN"/>
        </w:rPr>
        <w:t>元</w:t>
      </w:r>
      <w:bookmarkEnd w:id="4"/>
      <w:r>
        <w:rPr>
          <w:rFonts w:hint="eastAsia" w:ascii="宋体" w:hAnsi="宋体" w:eastAsia="宋体" w:cs="宋体"/>
          <w:color w:val="auto"/>
          <w:kern w:val="2"/>
          <w:sz w:val="28"/>
          <w:szCs w:val="28"/>
          <w:highlight w:val="none"/>
          <w:lang w:val="en-US" w:eastAsia="zh-CN"/>
        </w:rPr>
        <w:t>，3年检费用</w:t>
      </w:r>
      <w:r>
        <w:rPr>
          <w:rFonts w:hint="eastAsia" w:ascii="宋体" w:hAnsi="宋体" w:eastAsia="宋体" w:cs="宋体"/>
          <w:color w:val="auto"/>
          <w:kern w:val="2"/>
          <w:sz w:val="28"/>
          <w:szCs w:val="28"/>
          <w:highlight w:val="none"/>
        </w:rPr>
        <w:t>含税</w:t>
      </w:r>
      <w:r>
        <w:rPr>
          <w:rFonts w:hint="eastAsia" w:ascii="宋体" w:hAnsi="宋体" w:eastAsia="宋体" w:cs="宋体"/>
          <w:color w:val="auto"/>
          <w:kern w:val="2"/>
          <w:sz w:val="28"/>
          <w:szCs w:val="28"/>
          <w:highlight w:val="none"/>
          <w:lang w:eastAsia="zh-CN"/>
        </w:rPr>
        <w:t>最高限价总价</w:t>
      </w:r>
      <w:r>
        <w:rPr>
          <w:rFonts w:hint="eastAsia" w:ascii="宋体" w:hAnsi="宋体" w:eastAsia="宋体" w:cs="宋体"/>
          <w:color w:val="auto"/>
          <w:kern w:val="2"/>
          <w:sz w:val="28"/>
          <w:szCs w:val="28"/>
          <w:highlight w:val="none"/>
          <w:lang w:eastAsia="zh"/>
        </w:rPr>
        <w:t>441570</w:t>
      </w:r>
      <w:r>
        <w:rPr>
          <w:rFonts w:hint="eastAsia" w:ascii="宋体" w:hAnsi="宋体" w:eastAsia="宋体" w:cs="宋体"/>
          <w:color w:val="auto"/>
          <w:kern w:val="2"/>
          <w:sz w:val="28"/>
          <w:szCs w:val="28"/>
          <w:highlight w:val="none"/>
          <w:lang w:val="en-US" w:eastAsia="zh-CN"/>
        </w:rPr>
        <w:t>元。</w:t>
      </w:r>
      <w:bookmarkEnd w:id="2"/>
      <w:r>
        <w:rPr>
          <w:rFonts w:hint="eastAsia" w:ascii="宋体" w:hAnsi="宋体" w:eastAsia="宋体" w:cs="宋体"/>
          <w:color w:val="auto"/>
          <w:kern w:val="2"/>
          <w:sz w:val="28"/>
          <w:szCs w:val="28"/>
          <w:highlight w:val="none"/>
          <w:lang w:val="en-US" w:eastAsia="zh-CN"/>
        </w:rPr>
        <w:t>上述报价合计超过含税最高限价或任意单项报价超过最高限价的为无效报价</w:t>
      </w:r>
      <w:bookmarkEnd w:id="3"/>
      <w:r>
        <w:rPr>
          <w:rFonts w:hint="eastAsia" w:ascii="宋体" w:hAnsi="宋体" w:eastAsia="宋体" w:cs="宋体"/>
          <w:color w:val="auto"/>
          <w:kern w:val="2"/>
          <w:sz w:val="28"/>
          <w:szCs w:val="28"/>
          <w:highlight w:val="none"/>
          <w:lang w:val="en-US" w:eastAsia="zh-CN"/>
        </w:rPr>
        <w:t>。</w:t>
      </w:r>
    </w:p>
    <w:p>
      <w:pPr>
        <w:numPr>
          <w:ilvl w:val="0"/>
          <w:numId w:val="0"/>
        </w:numPr>
        <w:spacing w:line="58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比选</w:t>
      </w:r>
      <w:r>
        <w:rPr>
          <w:rFonts w:hint="eastAsia" w:ascii="宋体" w:hAnsi="宋体" w:eastAsia="宋体" w:cs="宋体"/>
          <w:b/>
          <w:color w:val="auto"/>
          <w:sz w:val="28"/>
          <w:szCs w:val="28"/>
          <w:highlight w:val="none"/>
        </w:rPr>
        <w:t>响应人资格要求</w:t>
      </w:r>
    </w:p>
    <w:p>
      <w:pPr>
        <w:spacing w:line="58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lang w:val="zh-CN"/>
        </w:rPr>
        <w:t>具有独立法人资格的合法企业</w:t>
      </w:r>
      <w:r>
        <w:rPr>
          <w:rFonts w:hint="eastAsia" w:ascii="宋体" w:hAnsi="宋体" w:eastAsia="宋体" w:cs="宋体"/>
          <w:color w:val="000000"/>
          <w:sz w:val="28"/>
          <w:szCs w:val="28"/>
          <w:highlight w:val="none"/>
          <w:lang w:eastAsia="zh-CN"/>
        </w:rPr>
        <w:t>（需提供营业执照复印</w:t>
      </w:r>
      <w:r>
        <w:rPr>
          <w:rFonts w:hint="eastAsia" w:ascii="宋体" w:hAnsi="宋体" w:eastAsia="宋体" w:cs="宋体"/>
          <w:color w:val="auto"/>
          <w:sz w:val="28"/>
          <w:szCs w:val="28"/>
          <w:highlight w:val="none"/>
          <w:lang w:eastAsia="zh-CN"/>
        </w:rPr>
        <w:t xml:space="preserve">件或扫描件作为证明文件）； </w:t>
      </w:r>
    </w:p>
    <w:p>
      <w:pPr>
        <w:numPr>
          <w:ilvl w:val="0"/>
          <w:numId w:val="0"/>
        </w:numPr>
        <w:spacing w:line="360" w:lineRule="auto"/>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（二）</w:t>
      </w:r>
      <w:r>
        <w:rPr>
          <w:rFonts w:hint="eastAsia" w:ascii="宋体" w:hAnsi="宋体" w:eastAsia="宋体" w:cs="宋体"/>
          <w:bCs w:val="0"/>
          <w:color w:val="auto"/>
          <w:sz w:val="28"/>
          <w:szCs w:val="28"/>
          <w:highlight w:val="none"/>
        </w:rPr>
        <w:t>具有良好的商业信誉和健全的财务会计制度</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lang w:val="en-US" w:eastAsia="zh-CN"/>
        </w:rPr>
        <w:t>提供承诺书）；</w:t>
      </w:r>
    </w:p>
    <w:p>
      <w:pPr>
        <w:numPr>
          <w:ilvl w:val="0"/>
          <w:numId w:val="0"/>
        </w:numPr>
        <w:spacing w:line="58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三）响应人</w:t>
      </w:r>
      <w:r>
        <w:rPr>
          <w:rFonts w:hint="default" w:ascii="宋体" w:hAnsi="宋体" w:eastAsia="宋体" w:cs="宋体"/>
          <w:color w:val="auto"/>
          <w:sz w:val="28"/>
          <w:szCs w:val="28"/>
          <w:highlight w:val="none"/>
          <w:lang w:val="en-US" w:eastAsia="zh-CN"/>
        </w:rPr>
        <w:t>拥有良好的售后服务</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eastAsia="zh-CN"/>
        </w:rPr>
        <w:t>响应人提供自20</w:t>
      </w:r>
      <w:r>
        <w:rPr>
          <w:rFonts w:hint="eastAsia" w:ascii="宋体" w:hAnsi="宋体" w:cs="宋体"/>
          <w:color w:val="auto"/>
          <w:sz w:val="28"/>
          <w:szCs w:val="28"/>
          <w:highlight w:val="none"/>
          <w:lang w:val="en-US" w:eastAsia="zh-CN"/>
        </w:rPr>
        <w:t>23</w:t>
      </w:r>
      <w:r>
        <w:rPr>
          <w:rFonts w:hint="eastAsia" w:ascii="宋体" w:hAnsi="宋体" w:eastAsia="宋体" w:cs="宋体"/>
          <w:color w:val="auto"/>
          <w:sz w:val="28"/>
          <w:szCs w:val="28"/>
          <w:highlight w:val="none"/>
          <w:lang w:val="zh-CN" w:eastAsia="zh-CN"/>
        </w:rPr>
        <w:t>年1月1日以来的类似项目业绩不少于1个，</w:t>
      </w:r>
      <w:bookmarkStart w:id="5" w:name="OLE_LINK63"/>
      <w:r>
        <w:rPr>
          <w:rFonts w:hint="eastAsia" w:ascii="宋体" w:hAnsi="宋体" w:eastAsia="宋体" w:cs="宋体"/>
          <w:color w:val="auto"/>
          <w:sz w:val="28"/>
          <w:szCs w:val="28"/>
          <w:highlight w:val="none"/>
          <w:lang w:val="zh-CN" w:eastAsia="zh-CN"/>
        </w:rPr>
        <w:t>类似项目业绩</w:t>
      </w:r>
      <w:r>
        <w:rPr>
          <w:rFonts w:hint="eastAsia" w:ascii="宋体" w:hAnsi="宋体" w:eastAsia="宋体" w:cs="宋体"/>
          <w:color w:val="auto"/>
          <w:sz w:val="28"/>
          <w:szCs w:val="28"/>
          <w:highlight w:val="none"/>
          <w:lang w:val="en-US" w:eastAsia="zh-CN"/>
        </w:rPr>
        <w:t>指</w:t>
      </w:r>
      <w:r>
        <w:rPr>
          <w:rFonts w:hint="eastAsia" w:ascii="宋体" w:hAnsi="宋体" w:cs="宋体"/>
          <w:color w:val="auto"/>
          <w:sz w:val="28"/>
          <w:szCs w:val="28"/>
          <w:highlight w:val="none"/>
          <w:lang w:val="en-US" w:eastAsia="zh-CN"/>
        </w:rPr>
        <w:t>响应人正在实施或已</w:t>
      </w:r>
      <w:r>
        <w:rPr>
          <w:rFonts w:hint="eastAsia" w:ascii="宋体" w:hAnsi="宋体" w:eastAsia="宋体" w:cs="宋体"/>
          <w:color w:val="auto"/>
          <w:sz w:val="28"/>
          <w:szCs w:val="28"/>
          <w:highlight w:val="none"/>
          <w:lang w:val="en-US" w:eastAsia="zh-CN"/>
        </w:rPr>
        <w:t>完成医院的设备计量检测服务</w:t>
      </w:r>
      <w:r>
        <w:rPr>
          <w:rFonts w:hint="eastAsia" w:ascii="宋体" w:hAnsi="宋体" w:eastAsia="宋体" w:cs="宋体"/>
          <w:color w:val="auto"/>
          <w:sz w:val="28"/>
          <w:szCs w:val="28"/>
          <w:highlight w:val="none"/>
          <w:lang w:val="zh-CN" w:eastAsia="zh-CN"/>
        </w:rPr>
        <w:t>业绩</w:t>
      </w:r>
      <w:bookmarkStart w:id="6" w:name="OLE_LINK7"/>
      <w:r>
        <w:rPr>
          <w:rFonts w:hint="eastAsia" w:ascii="宋体" w:hAnsi="宋体" w:eastAsia="宋体" w:cs="宋体"/>
          <w:color w:val="auto"/>
          <w:sz w:val="28"/>
          <w:szCs w:val="28"/>
          <w:highlight w:val="none"/>
          <w:lang w:val="zh-CN" w:eastAsia="zh-CN"/>
        </w:rPr>
        <w:t>（需提供合同封面、反映工作内容及签章页的复印件或扫描件作为证明材料，加盖响应人公章）</w:t>
      </w:r>
      <w:bookmarkEnd w:id="5"/>
      <w:bookmarkEnd w:id="6"/>
      <w:r>
        <w:rPr>
          <w:rFonts w:hint="eastAsia" w:ascii="宋体" w:hAnsi="宋体" w:eastAsia="宋体" w:cs="宋体"/>
          <w:color w:val="auto"/>
          <w:sz w:val="28"/>
          <w:szCs w:val="28"/>
          <w:highlight w:val="none"/>
          <w:lang w:val="en-US" w:eastAsia="zh-CN"/>
        </w:rPr>
        <w:t>；</w:t>
      </w:r>
    </w:p>
    <w:p>
      <w:pPr>
        <w:numPr>
          <w:ilvl w:val="0"/>
          <w:numId w:val="0"/>
        </w:numPr>
        <w:snapToGrid/>
        <w:spacing w:line="580" w:lineRule="exact"/>
        <w:ind w:firstLine="560" w:firstLineChars="200"/>
        <w:jc w:val="left"/>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须具有良好的社会信誉和履行合同的能力，近3年无违法违纪、服务违约行为、重大质量问题等不良记录，没有处于被责令停业</w:t>
      </w:r>
      <w:r>
        <w:rPr>
          <w:rFonts w:hint="eastAsia" w:ascii="宋体" w:hAnsi="宋体" w:eastAsia="宋体" w:cs="宋体"/>
          <w:color w:val="auto"/>
          <w:sz w:val="28"/>
          <w:szCs w:val="28"/>
          <w:highlight w:val="none"/>
          <w:lang w:val="zh-CN"/>
        </w:rPr>
        <w:t>、或财产被接管、冻结、破产状态</w:t>
      </w:r>
      <w:bookmarkStart w:id="7" w:name="OLE_LINK4"/>
      <w:r>
        <w:rPr>
          <w:rFonts w:hint="eastAsia" w:ascii="宋体" w:hAnsi="宋体" w:eastAsia="宋体" w:cs="宋体"/>
          <w:color w:val="auto"/>
          <w:sz w:val="28"/>
          <w:szCs w:val="28"/>
          <w:highlight w:val="none"/>
          <w:lang w:val="zh-CN"/>
        </w:rPr>
        <w:t>（须信用中国截图）</w:t>
      </w:r>
      <w:bookmarkEnd w:id="7"/>
      <w:r>
        <w:rPr>
          <w:rFonts w:hint="eastAsia" w:ascii="宋体" w:hAnsi="宋体" w:eastAsia="宋体" w:cs="宋体"/>
          <w:color w:val="auto"/>
          <w:sz w:val="28"/>
          <w:szCs w:val="28"/>
          <w:highlight w:val="none"/>
          <w:lang w:val="zh-CN" w:eastAsia="zh-CN"/>
        </w:rPr>
        <w:t>；</w:t>
      </w:r>
    </w:p>
    <w:p>
      <w:pPr>
        <w:numPr>
          <w:ilvl w:val="0"/>
          <w:numId w:val="0"/>
        </w:numPr>
        <w:spacing w:line="580" w:lineRule="exact"/>
        <w:ind w:firstLine="560" w:firstLineChars="200"/>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（五）</w:t>
      </w:r>
      <w:r>
        <w:rPr>
          <w:rFonts w:hint="eastAsia" w:ascii="宋体" w:hAnsi="宋体" w:eastAsia="宋体" w:cs="宋体"/>
          <w:color w:val="auto"/>
          <w:sz w:val="28"/>
          <w:szCs w:val="28"/>
          <w:highlight w:val="none"/>
          <w:lang w:val="en-US" w:eastAsia="zh-CN"/>
        </w:rPr>
        <w:t>具有</w:t>
      </w:r>
      <w:r>
        <w:rPr>
          <w:rFonts w:hint="eastAsia" w:ascii="宋体" w:hAnsi="宋体" w:eastAsia="宋体" w:cs="宋体"/>
          <w:color w:val="auto"/>
          <w:spacing w:val="0"/>
          <w:sz w:val="28"/>
          <w:szCs w:val="28"/>
          <w:highlight w:val="none"/>
        </w:rPr>
        <w:t>市级及以上市场监督管理部门颁发的法定计量检定机构计量授权证书</w:t>
      </w:r>
      <w:r>
        <w:rPr>
          <w:rFonts w:hint="eastAsia" w:ascii="宋体" w:hAnsi="宋体" w:eastAsia="宋体" w:cs="宋体"/>
          <w:snapToGrid/>
          <w:color w:val="auto"/>
          <w:spacing w:val="0"/>
          <w:w w:val="100"/>
          <w:sz w:val="28"/>
          <w:szCs w:val="28"/>
          <w:highlight w:val="none"/>
          <w:lang w:val="zh-CN" w:eastAsia="zh-CN"/>
        </w:rPr>
        <w:t>；</w:t>
      </w:r>
    </w:p>
    <w:p>
      <w:pPr>
        <w:snapToGrid/>
        <w:spacing w:line="360" w:lineRule="auto"/>
        <w:ind w:firstLine="560" w:firstLineChars="200"/>
        <w:jc w:val="left"/>
        <w:rPr>
          <w:rFonts w:hint="eastAsia" w:ascii="宋体" w:hAnsi="宋体" w:eastAsia="宋体" w:cs="宋体"/>
          <w:bCs w:val="0"/>
          <w:color w:val="auto"/>
          <w:sz w:val="28"/>
          <w:szCs w:val="28"/>
          <w:highlight w:val="none"/>
          <w:lang w:eastAsia="zh-CN"/>
        </w:rPr>
      </w:pP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lang w:val="en-US" w:eastAsia="zh-CN"/>
        </w:rPr>
        <w:t>六）</w:t>
      </w:r>
      <w:r>
        <w:rPr>
          <w:rFonts w:hint="eastAsia" w:ascii="宋体" w:hAnsi="宋体" w:eastAsia="宋体" w:cs="宋体"/>
          <w:bCs w:val="0"/>
          <w:color w:val="auto"/>
          <w:sz w:val="28"/>
          <w:szCs w:val="28"/>
          <w:highlight w:val="none"/>
        </w:rPr>
        <w:t>具有履行合同所必需的设备和专业技术能力</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lang w:val="en-US" w:eastAsia="zh-CN"/>
        </w:rPr>
        <w:t>提供承诺书）</w:t>
      </w:r>
      <w:r>
        <w:rPr>
          <w:rFonts w:hint="eastAsia" w:ascii="宋体" w:hAnsi="宋体" w:eastAsia="宋体" w:cs="宋体"/>
          <w:bCs w:val="0"/>
          <w:color w:val="auto"/>
          <w:sz w:val="28"/>
          <w:szCs w:val="28"/>
          <w:highlight w:val="none"/>
          <w:lang w:eastAsia="zh-CN"/>
        </w:rPr>
        <w:t>。</w:t>
      </w:r>
    </w:p>
    <w:p>
      <w:pPr>
        <w:spacing w:line="580" w:lineRule="exact"/>
        <w:ind w:left="559" w:leftChars="266" w:firstLine="11" w:firstLineChars="4"/>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注：凡复印件或扫描件均须加盖鲜章。</w:t>
      </w:r>
    </w:p>
    <w:p>
      <w:pPr>
        <w:spacing w:line="580" w:lineRule="exact"/>
        <w:ind w:left="551" w:hanging="551" w:hangingChars="19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、其它</w:t>
      </w:r>
    </w:p>
    <w:p>
      <w:pPr>
        <w:spacing w:line="580" w:lineRule="exact"/>
        <w:ind w:firstLine="562" w:firstLineChars="200"/>
        <w:jc w:val="left"/>
        <w:rPr>
          <w:rFonts w:hint="eastAsia" w:ascii="宋体" w:hAnsi="宋体" w:eastAsia="宋体" w:cs="宋体"/>
          <w:b/>
          <w:bCs/>
          <w:color w:val="auto"/>
          <w:sz w:val="28"/>
          <w:szCs w:val="28"/>
          <w:highlight w:val="yellow"/>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）比选</w:t>
      </w:r>
      <w:r>
        <w:rPr>
          <w:rFonts w:hint="eastAsia" w:ascii="宋体" w:hAnsi="宋体" w:eastAsia="宋体" w:cs="宋体"/>
          <w:b/>
          <w:bCs/>
          <w:color w:val="auto"/>
          <w:sz w:val="28"/>
          <w:szCs w:val="28"/>
          <w:highlight w:val="none"/>
        </w:rPr>
        <w:t>响应人在获取</w:t>
      </w:r>
      <w:r>
        <w:rPr>
          <w:rFonts w:hint="eastAsia" w:ascii="宋体" w:hAnsi="宋体" w:eastAsia="宋体" w:cs="宋体"/>
          <w:b/>
          <w:bCs/>
          <w:color w:val="auto"/>
          <w:sz w:val="28"/>
          <w:szCs w:val="28"/>
          <w:highlight w:val="none"/>
          <w:lang w:eastAsia="zh-CN"/>
        </w:rPr>
        <w:t>比选</w:t>
      </w:r>
      <w:r>
        <w:rPr>
          <w:rFonts w:hint="eastAsia" w:ascii="宋体" w:hAnsi="宋体" w:eastAsia="宋体" w:cs="宋体"/>
          <w:b/>
          <w:bCs/>
          <w:color w:val="auto"/>
          <w:sz w:val="28"/>
          <w:szCs w:val="28"/>
          <w:highlight w:val="none"/>
        </w:rPr>
        <w:t>文件时须提供下列有效证明文件的扫描件，发送至</w:t>
      </w:r>
      <w:bookmarkStart w:id="8" w:name="OLE_LINK5"/>
      <w:r>
        <w:rPr>
          <w:rFonts w:hint="eastAsia" w:ascii="宋体" w:hAnsi="宋体" w:eastAsia="宋体" w:cs="宋体"/>
          <w:b/>
          <w:bCs/>
          <w:color w:val="auto"/>
          <w:sz w:val="28"/>
          <w:szCs w:val="28"/>
          <w:highlight w:val="none"/>
          <w:lang w:val="en-US" w:eastAsia="zh-CN"/>
        </w:rPr>
        <w:t>TZB0834@126.com</w:t>
      </w:r>
      <w:bookmarkEnd w:id="8"/>
      <w:r>
        <w:rPr>
          <w:rFonts w:hint="eastAsia" w:ascii="宋体" w:hAnsi="宋体" w:eastAsia="宋体" w:cs="宋体"/>
          <w:b/>
          <w:bCs/>
          <w:color w:val="auto"/>
          <w:sz w:val="28"/>
          <w:szCs w:val="28"/>
          <w:highlight w:val="none"/>
        </w:rPr>
        <w:t>。</w:t>
      </w:r>
    </w:p>
    <w:p>
      <w:pPr>
        <w:spacing w:line="5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经办人介绍信或法定代表人授权委托书加盖公章。</w:t>
      </w:r>
    </w:p>
    <w:p>
      <w:pPr>
        <w:spacing w:line="580" w:lineRule="exact"/>
        <w:ind w:firstLine="560" w:firstLineChars="200"/>
        <w:jc w:val="left"/>
        <w:rPr>
          <w:rFonts w:hint="eastAsia"/>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经办人及法人身份证</w:t>
      </w:r>
      <w:bookmarkStart w:id="9" w:name="OLE_LINK2"/>
      <w:r>
        <w:rPr>
          <w:rFonts w:hint="eastAsia" w:ascii="宋体" w:hAnsi="宋体" w:eastAsia="宋体" w:cs="宋体"/>
          <w:color w:val="auto"/>
          <w:sz w:val="28"/>
          <w:szCs w:val="28"/>
          <w:highlight w:val="none"/>
        </w:rPr>
        <w:t>复印件加盖公章。</w:t>
      </w:r>
    </w:p>
    <w:bookmarkEnd w:id="9"/>
    <w:p>
      <w:pPr>
        <w:spacing w:line="580" w:lineRule="exact"/>
        <w:ind w:firstLine="560" w:firstLineChars="200"/>
        <w:jc w:val="left"/>
        <w:rPr>
          <w:rFonts w:hint="default" w:eastAsia="宋体"/>
          <w:lang w:val="en-US" w:eastAsia="zh-CN"/>
        </w:rPr>
      </w:pPr>
      <w:r>
        <w:rPr>
          <w:rFonts w:hint="eastAsia" w:ascii="宋体" w:hAnsi="宋体" w:eastAsia="宋体" w:cs="宋体"/>
          <w:color w:val="auto"/>
          <w:sz w:val="28"/>
          <w:szCs w:val="28"/>
          <w:highlight w:val="none"/>
          <w:lang w:val="en-US" w:eastAsia="zh-CN"/>
        </w:rPr>
        <w:t>3.公司营业执照</w:t>
      </w:r>
      <w:r>
        <w:rPr>
          <w:rFonts w:hint="eastAsia" w:ascii="宋体" w:hAnsi="宋体" w:eastAsia="宋体" w:cs="宋体"/>
          <w:color w:val="auto"/>
          <w:sz w:val="28"/>
          <w:szCs w:val="28"/>
          <w:highlight w:val="none"/>
        </w:rPr>
        <w:t>复印件加盖公章。</w:t>
      </w:r>
    </w:p>
    <w:p>
      <w:pPr>
        <w:spacing w:line="5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若提供的资格证明文件不全或不实，将导致其资格被取消。</w:t>
      </w:r>
    </w:p>
    <w:p>
      <w:pPr>
        <w:numPr>
          <w:ilvl w:val="0"/>
          <w:numId w:val="0"/>
        </w:numPr>
        <w:spacing w:line="58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）比选</w:t>
      </w:r>
      <w:r>
        <w:rPr>
          <w:rFonts w:hint="eastAsia" w:ascii="宋体" w:hAnsi="宋体" w:eastAsia="宋体" w:cs="宋体"/>
          <w:b/>
          <w:bCs/>
          <w:color w:val="auto"/>
          <w:sz w:val="28"/>
          <w:szCs w:val="28"/>
          <w:highlight w:val="none"/>
        </w:rPr>
        <w:t>文件获取方式：</w:t>
      </w:r>
      <w:r>
        <w:rPr>
          <w:rFonts w:hint="eastAsia" w:ascii="宋体" w:hAnsi="宋体" w:eastAsia="宋体" w:cs="宋体"/>
          <w:color w:val="auto"/>
          <w:sz w:val="28"/>
          <w:szCs w:val="28"/>
          <w:highlight w:val="none"/>
        </w:rPr>
        <w:t>响应人提供了全套资格证明文件后，及时联系谈判人，通过邮件方式获取询价文件。</w:t>
      </w:r>
    </w:p>
    <w:p>
      <w:pPr>
        <w:numPr>
          <w:ilvl w:val="0"/>
          <w:numId w:val="0"/>
        </w:numPr>
        <w:spacing w:line="600" w:lineRule="exact"/>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联系人：杨老师      联系电话：</w:t>
      </w:r>
      <w:r>
        <w:rPr>
          <w:rFonts w:hint="eastAsia" w:ascii="宋体" w:hAnsi="宋体" w:cs="宋体"/>
          <w:sz w:val="28"/>
          <w:szCs w:val="28"/>
        </w:rPr>
        <w:t>0834-6999550</w:t>
      </w:r>
    </w:p>
    <w:p>
      <w:pPr>
        <w:spacing w:line="58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eastAsia="zh-CN"/>
        </w:rPr>
        <w:t>）比选</w:t>
      </w:r>
      <w:r>
        <w:rPr>
          <w:rFonts w:hint="eastAsia" w:ascii="宋体" w:hAnsi="宋体" w:eastAsia="宋体" w:cs="宋体"/>
          <w:b/>
          <w:bCs/>
          <w:color w:val="auto"/>
          <w:sz w:val="28"/>
          <w:szCs w:val="28"/>
          <w:highlight w:val="none"/>
        </w:rPr>
        <w:t>文件获取时间：</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—2025年6月5日，</w:t>
      </w:r>
      <w:r>
        <w:rPr>
          <w:rFonts w:hint="eastAsia" w:ascii="宋体" w:hAnsi="宋体" w:eastAsia="宋体" w:cs="宋体"/>
          <w:color w:val="auto"/>
          <w:sz w:val="28"/>
          <w:szCs w:val="28"/>
          <w:highlight w:val="none"/>
        </w:rPr>
        <w:t>上午9:00-12：00时，下午14：00－17:00时，未在规定的时间获取</w:t>
      </w: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文件的响应人将被拒绝参加本次谈判活动。</w:t>
      </w:r>
    </w:p>
    <w:p>
      <w:pPr>
        <w:spacing w:line="58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递交响应文件截止时间：</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下</w:t>
      </w:r>
      <w:r>
        <w:rPr>
          <w:rFonts w:hint="eastAsia" w:ascii="宋体" w:hAnsi="宋体" w:eastAsia="宋体" w:cs="宋体"/>
          <w:color w:val="auto"/>
          <w:sz w:val="28"/>
          <w:szCs w:val="28"/>
          <w:highlight w:val="none"/>
        </w:rPr>
        <w:t>午</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00</w:t>
      </w:r>
      <w:r>
        <w:rPr>
          <w:rFonts w:hint="eastAsia" w:ascii="宋体" w:hAnsi="宋体" w:eastAsia="宋体" w:cs="宋体"/>
          <w:color w:val="auto"/>
          <w:sz w:val="28"/>
          <w:szCs w:val="28"/>
          <w:highlight w:val="none"/>
        </w:rPr>
        <w:t>（北京时间）。</w:t>
      </w:r>
    </w:p>
    <w:p>
      <w:pPr>
        <w:spacing w:line="58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递交响应文件地点：</w:t>
      </w:r>
      <w:r>
        <w:rPr>
          <w:rFonts w:hint="eastAsia" w:ascii="宋体" w:hAnsi="宋体" w:eastAsia="宋体" w:cs="宋体"/>
          <w:color w:val="auto"/>
          <w:sz w:val="28"/>
          <w:szCs w:val="28"/>
          <w:highlight w:val="none"/>
        </w:rPr>
        <w:t>响应文件必须在递交响应文件截止时间前送达谈判人地点。</w:t>
      </w:r>
    </w:p>
    <w:p>
      <w:pPr>
        <w:spacing w:line="58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谈判地点：</w:t>
      </w:r>
      <w:r>
        <w:rPr>
          <w:rFonts w:hint="eastAsia" w:ascii="宋体" w:hAnsi="宋体" w:eastAsia="宋体" w:cs="宋体"/>
          <w:color w:val="auto"/>
          <w:sz w:val="28"/>
          <w:szCs w:val="28"/>
          <w:highlight w:val="none"/>
        </w:rPr>
        <w:t>四川省凉山州西昌市</w:t>
      </w:r>
      <w:r>
        <w:rPr>
          <w:rFonts w:hint="eastAsia" w:ascii="宋体" w:hAnsi="宋体" w:eastAsia="宋体" w:cs="宋体"/>
          <w:color w:val="auto"/>
          <w:sz w:val="28"/>
          <w:szCs w:val="28"/>
          <w:highlight w:val="none"/>
          <w:lang w:val="en-US" w:eastAsia="zh-CN"/>
        </w:rPr>
        <w:t>朝阳东路1号川投西昌医院综合大楼5楼会议室</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eastAsia="zh"/>
        </w:rPr>
        <w:t>七</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发布公告媒介：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四川省投资集团有限责任公司（https://www.invest.com.cn/）</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西昌川投大健康科技有限公司外网（http://www.ctghtc.cn/）</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中国招标投标公告服务平台（http://www.cebpubservice.com/）</w:t>
      </w:r>
    </w:p>
    <w:p>
      <w:pPr>
        <w:keepNext w:val="0"/>
        <w:keepLines w:val="0"/>
        <w:pageBreakBefore w:val="0"/>
        <w:widowControl w:val="0"/>
        <w:kinsoku/>
        <w:wordWrap/>
        <w:overflowPunct/>
        <w:topLinePunct w:val="0"/>
        <w:autoSpaceDE/>
        <w:autoSpaceDN/>
        <w:bidi w:val="0"/>
        <w:adjustRightInd/>
        <w:snapToGrid/>
        <w:spacing w:line="600" w:lineRule="exact"/>
        <w:ind w:left="559" w:leftChars="266"/>
        <w:jc w:val="left"/>
        <w:textAlignment w:val="auto"/>
        <w:rPr>
          <w:rFonts w:hint="eastAsia" w:ascii="宋体" w:hAnsi="宋体" w:cs="宋体"/>
          <w:sz w:val="28"/>
          <w:szCs w:val="28"/>
        </w:rPr>
      </w:pPr>
      <w:r>
        <w:rPr>
          <w:rFonts w:hint="eastAsia" w:ascii="宋体" w:hAnsi="宋体" w:cs="宋体"/>
          <w:sz w:val="28"/>
          <w:szCs w:val="28"/>
        </w:rPr>
        <w:t>川投西昌医院官网（http://www.ctxcyy.cn）</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pPr>
      <w:r>
        <w:rPr>
          <w:rFonts w:hint="eastAsia" w:ascii="宋体" w:hAnsi="宋体" w:cs="宋体"/>
          <w:sz w:val="28"/>
          <w:szCs w:val="28"/>
        </w:rPr>
        <w:t>天府阳光采购平台（https://scig.tfygcgfw.com/</w:t>
      </w:r>
      <w:r>
        <w:rPr>
          <w:rFonts w:hint="eastAsia" w:ascii="宋体" w:hAnsi="宋体" w:cs="宋体"/>
          <w:sz w:val="28"/>
          <w:szCs w:val="28"/>
          <w:lang w:eastAsia="zh-CN"/>
        </w:rPr>
        <w:t>）</w:t>
      </w:r>
      <w:bookmarkStart w:id="10" w:name="_GoBack"/>
      <w:bookmarkEnd w:id="1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DD698"/>
    <w:multiLevelType w:val="singleLevel"/>
    <w:tmpl w:val="A5EDD698"/>
    <w:lvl w:ilvl="0" w:tentative="0">
      <w:start w:val="1"/>
      <w:numFmt w:val="chineseCounting"/>
      <w:suff w:val="nothing"/>
      <w:lvlText w:val="（%1）"/>
      <w:lvlJc w:val="left"/>
      <w:rPr>
        <w:rFonts w:hint="eastAsia"/>
      </w:rPr>
    </w:lvl>
  </w:abstractNum>
  <w:abstractNum w:abstractNumId="1">
    <w:nsid w:val="D625BF0A"/>
    <w:multiLevelType w:val="singleLevel"/>
    <w:tmpl w:val="D625BF0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548B5"/>
    <w:rsid w:val="0763442C"/>
    <w:rsid w:val="25A634D3"/>
    <w:rsid w:val="313F5CD8"/>
    <w:rsid w:val="32DA34FB"/>
    <w:rsid w:val="3B83700D"/>
    <w:rsid w:val="49935043"/>
    <w:rsid w:val="4ABA265F"/>
    <w:rsid w:val="4B8200F7"/>
    <w:rsid w:val="4BA000EC"/>
    <w:rsid w:val="4DF61D74"/>
    <w:rsid w:val="4FF572BC"/>
    <w:rsid w:val="5D820C77"/>
    <w:rsid w:val="606C4A0B"/>
    <w:rsid w:val="672B1A53"/>
    <w:rsid w:val="6A202D2A"/>
    <w:rsid w:val="6B626839"/>
    <w:rsid w:val="7142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szCs w:val="24"/>
    </w:rPr>
  </w:style>
  <w:style w:type="paragraph" w:styleId="5">
    <w:name w:val="Body Text Indent"/>
    <w:basedOn w:val="1"/>
    <w:unhideWhenUsed/>
    <w:qFormat/>
    <w:uiPriority w:val="99"/>
    <w:pPr>
      <w:spacing w:after="120"/>
      <w:ind w:left="420" w:leftChars="200"/>
    </w:pPr>
    <w:rPr>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2"/>
    <w:basedOn w:val="5"/>
    <w:unhideWhenUsed/>
    <w:qFormat/>
    <w:uiPriority w:val="99"/>
    <w:pPr>
      <w:ind w:firstLine="420" w:firstLineChars="200"/>
    </w:pPr>
  </w:style>
  <w:style w:type="character" w:styleId="10">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2024-12-17T08:48:00Z</dcterms:created>
  <dc:creator>A</dc:creator>
  <cp:lastModifiedBy>杨君</cp:lastModifiedBy>
  <dcterms:modified xsi:type="dcterms:W3CDTF">2025-05-30T05:42:46Z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E71C5CC3B43442AC95F1AA702DA845E1</vt:lpwstr>
  </property>
</Properties>
</file>